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1E554" w14:textId="75B0C06F" w:rsidR="00230FD7" w:rsidRPr="00D308A3" w:rsidRDefault="00230FD7" w:rsidP="00C15764">
      <w:pPr>
        <w:rPr>
          <w:rFonts w:cs="Calibri"/>
          <w:w w:val="90"/>
        </w:rPr>
      </w:pPr>
      <w:bookmarkStart w:id="0" w:name="_Hlk494443190"/>
    </w:p>
    <w:p w14:paraId="7BB68F05" w14:textId="273C8905" w:rsidR="00DE1A9A" w:rsidRPr="00ED20E5" w:rsidRDefault="00EF3304" w:rsidP="00E54B9B">
      <w:pPr>
        <w:spacing w:after="200" w:line="1052" w:lineRule="exact"/>
        <w:ind w:left="1440" w:right="1014"/>
        <w:rPr>
          <w:rFonts w:eastAsia="Arial" w:cs="Arial"/>
          <w:b/>
          <w:color w:val="231F20"/>
          <w:spacing w:val="-36"/>
          <w:w w:val="90"/>
          <w:sz w:val="105"/>
          <w:szCs w:val="105"/>
        </w:rPr>
      </w:pPr>
      <w:r w:rsidRPr="00ED20E5">
        <w:rPr>
          <w:rFonts w:eastAsia="Arial" w:cs="Arial"/>
          <w:b/>
          <w:noProof/>
          <w:color w:val="231F20"/>
          <w:spacing w:val="-36"/>
          <w:w w:val="90"/>
          <w:sz w:val="105"/>
          <w:szCs w:val="105"/>
          <w:lang w:eastAsia="en-GB"/>
        </w:rPr>
        <w:drawing>
          <wp:anchor distT="0" distB="0" distL="114300" distR="114300" simplePos="0" relativeHeight="251658240" behindDoc="0" locked="0" layoutInCell="1" allowOverlap="1" wp14:anchorId="548FE693" wp14:editId="5DC3FDDA">
            <wp:simplePos x="0" y="0"/>
            <wp:positionH relativeFrom="column">
              <wp:posOffset>1276578</wp:posOffset>
            </wp:positionH>
            <wp:positionV relativeFrom="paragraph">
              <wp:posOffset>7812</wp:posOffset>
            </wp:positionV>
            <wp:extent cx="3958120" cy="2233595"/>
            <wp:effectExtent l="0" t="0" r="4445" b="0"/>
            <wp:wrapNone/>
            <wp:docPr id="1" name="Picture 1" descr="C:\Users\ESkinner\OneDrive - Diocese of Leicester Academies Trust\dlat hr (10.57.69.63)\MAT\Admin\Templates and Logos\RIS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kinner\OneDrive - Diocese of Leicester Academies Trust\dlat hr (10.57.69.63)\MAT\Admin\Templates and Logos\RISE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8120" cy="2233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34C1" w:rsidRPr="00ED20E5">
        <w:rPr>
          <w:rFonts w:eastAsia="Arial" w:cs="Arial"/>
          <w:b/>
          <w:color w:val="231F20"/>
          <w:spacing w:val="-36"/>
          <w:w w:val="90"/>
          <w:sz w:val="105"/>
          <w:szCs w:val="105"/>
        </w:rPr>
        <w:t xml:space="preserve">   </w:t>
      </w:r>
      <w:r w:rsidR="00E54B9B" w:rsidRPr="00ED20E5">
        <w:rPr>
          <w:rFonts w:eastAsia="Arial" w:cs="Arial"/>
          <w:b/>
          <w:color w:val="231F20"/>
          <w:spacing w:val="-36"/>
          <w:w w:val="90"/>
          <w:sz w:val="105"/>
          <w:szCs w:val="105"/>
        </w:rPr>
        <w:t xml:space="preserve">    </w:t>
      </w:r>
    </w:p>
    <w:p w14:paraId="43D41D5E" w14:textId="5E5613A5" w:rsidR="005E1C54" w:rsidRPr="00ED20E5" w:rsidRDefault="005E1C54" w:rsidP="00E54B9B">
      <w:pPr>
        <w:spacing w:after="200" w:line="1052" w:lineRule="exact"/>
        <w:ind w:left="1440" w:right="1014"/>
        <w:rPr>
          <w:rFonts w:eastAsia="Arial" w:cs="Arial"/>
          <w:b/>
          <w:color w:val="231F20"/>
          <w:spacing w:val="-36"/>
          <w:w w:val="90"/>
          <w:sz w:val="105"/>
          <w:szCs w:val="105"/>
        </w:rPr>
      </w:pPr>
    </w:p>
    <w:p w14:paraId="4D2CE45F" w14:textId="5DE7EAB1" w:rsidR="005E1C54" w:rsidRPr="00ED20E5" w:rsidRDefault="005E1C54" w:rsidP="00E54B9B">
      <w:pPr>
        <w:spacing w:after="200" w:line="1052" w:lineRule="exact"/>
        <w:ind w:left="1440" w:right="1014"/>
        <w:rPr>
          <w:rFonts w:eastAsia="Arial" w:cs="Arial"/>
          <w:b/>
          <w:color w:val="231F20"/>
          <w:spacing w:val="-36"/>
          <w:w w:val="90"/>
          <w:sz w:val="105"/>
          <w:szCs w:val="105"/>
        </w:rPr>
      </w:pPr>
    </w:p>
    <w:p w14:paraId="2576C1CA" w14:textId="7AC6DB9E" w:rsidR="005E1C54" w:rsidRPr="00ED20E5" w:rsidRDefault="005E1C54" w:rsidP="00E54B9B">
      <w:pPr>
        <w:spacing w:after="200" w:line="1052" w:lineRule="exact"/>
        <w:ind w:left="1440" w:right="1014"/>
        <w:rPr>
          <w:rFonts w:eastAsia="Arial" w:cs="Arial"/>
          <w:b/>
          <w:color w:val="231F20"/>
          <w:spacing w:val="-36"/>
          <w:w w:val="90"/>
          <w:sz w:val="105"/>
          <w:szCs w:val="105"/>
        </w:rPr>
      </w:pPr>
    </w:p>
    <w:p w14:paraId="65B60066" w14:textId="7D6842A6" w:rsidR="005E1C54" w:rsidRPr="00ED20E5" w:rsidRDefault="003C1850" w:rsidP="00E54B9B">
      <w:pPr>
        <w:spacing w:after="200" w:line="1052" w:lineRule="exact"/>
        <w:ind w:left="1440" w:right="1014"/>
        <w:rPr>
          <w:rFonts w:eastAsia="Arial" w:cs="Arial"/>
          <w:b/>
          <w:color w:val="231F20"/>
          <w:spacing w:val="-36"/>
          <w:w w:val="90"/>
          <w:sz w:val="96"/>
          <w:szCs w:val="105"/>
        </w:rPr>
      </w:pPr>
      <w:r w:rsidRPr="00ED20E5">
        <w:rPr>
          <w:noProof/>
        </w:rPr>
        <w:drawing>
          <wp:anchor distT="0" distB="0" distL="114300" distR="114300" simplePos="0" relativeHeight="251661312" behindDoc="0" locked="0" layoutInCell="1" allowOverlap="1" wp14:anchorId="11D7E0B3" wp14:editId="74AB0BAA">
            <wp:simplePos x="0" y="0"/>
            <wp:positionH relativeFrom="column">
              <wp:posOffset>664090</wp:posOffset>
            </wp:positionH>
            <wp:positionV relativeFrom="paragraph">
              <wp:posOffset>267539</wp:posOffset>
            </wp:positionV>
            <wp:extent cx="4116705" cy="1352550"/>
            <wp:effectExtent l="0" t="0" r="0" b="0"/>
            <wp:wrapSquare wrapText="bothSides"/>
            <wp:docPr id="784236540" name="Picture 784236540" descr="A white rectangular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36540" name="Picture 784236540" descr="A white rectangular sign with black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116705" cy="1352550"/>
                    </a:xfrm>
                    <a:prstGeom prst="rect">
                      <a:avLst/>
                    </a:prstGeom>
                  </pic:spPr>
                </pic:pic>
              </a:graphicData>
            </a:graphic>
          </wp:anchor>
        </w:drawing>
      </w:r>
    </w:p>
    <w:p w14:paraId="3611EC7B" w14:textId="77777777" w:rsidR="005E1C54" w:rsidRPr="00ED20E5" w:rsidRDefault="005E1C54" w:rsidP="00E54B9B">
      <w:pPr>
        <w:spacing w:after="200" w:line="1052" w:lineRule="exact"/>
        <w:ind w:left="1440" w:right="1014"/>
        <w:rPr>
          <w:rFonts w:eastAsia="Arial" w:cs="Arial"/>
          <w:b/>
          <w:color w:val="231F20"/>
          <w:spacing w:val="-36"/>
          <w:w w:val="90"/>
          <w:sz w:val="105"/>
          <w:szCs w:val="105"/>
        </w:rPr>
      </w:pPr>
    </w:p>
    <w:p w14:paraId="42DFFA75" w14:textId="77777777" w:rsidR="003C1850" w:rsidRPr="00ED20E5" w:rsidRDefault="003C1850" w:rsidP="6C6FA881">
      <w:pPr>
        <w:spacing w:after="200" w:line="1052" w:lineRule="exact"/>
        <w:ind w:left="1440" w:right="1014"/>
        <w:rPr>
          <w:b/>
          <w:bCs/>
          <w:sz w:val="56"/>
          <w:szCs w:val="56"/>
        </w:rPr>
      </w:pPr>
    </w:p>
    <w:p w14:paraId="70C516FD" w14:textId="60EB6DCB" w:rsidR="00011374" w:rsidRPr="00ED20E5" w:rsidRDefault="00D506EE" w:rsidP="6C6FA881">
      <w:pPr>
        <w:spacing w:after="200" w:line="1052" w:lineRule="exact"/>
        <w:ind w:left="1440" w:right="1014"/>
        <w:rPr>
          <w:b/>
          <w:bCs/>
          <w:sz w:val="56"/>
          <w:szCs w:val="56"/>
        </w:rPr>
      </w:pPr>
      <w:r w:rsidRPr="00ED20E5">
        <w:rPr>
          <w:b/>
          <w:bCs/>
          <w:sz w:val="56"/>
          <w:szCs w:val="56"/>
        </w:rPr>
        <w:t>SEND Information Report</w:t>
      </w:r>
    </w:p>
    <w:p w14:paraId="553B9781" w14:textId="213C33D3" w:rsidR="00065948" w:rsidRPr="00ED20E5" w:rsidRDefault="00065948" w:rsidP="00065948">
      <w:pPr>
        <w:spacing w:after="200" w:line="1052" w:lineRule="exact"/>
        <w:ind w:left="1440" w:right="1014"/>
        <w:jc w:val="center"/>
        <w:rPr>
          <w:rFonts w:eastAsia="Arial" w:cs="Arial"/>
          <w:b/>
          <w:bCs/>
          <w:color w:val="231F20"/>
          <w:sz w:val="105"/>
          <w:szCs w:val="105"/>
        </w:rPr>
      </w:pPr>
      <w:r w:rsidRPr="00ED20E5">
        <w:rPr>
          <w:b/>
          <w:bCs/>
          <w:sz w:val="56"/>
          <w:szCs w:val="56"/>
        </w:rPr>
        <w:t>202</w:t>
      </w:r>
      <w:r w:rsidR="00085080">
        <w:rPr>
          <w:b/>
          <w:bCs/>
          <w:sz w:val="56"/>
          <w:szCs w:val="56"/>
        </w:rPr>
        <w:t>6</w:t>
      </w:r>
      <w:r w:rsidRPr="00ED20E5">
        <w:rPr>
          <w:b/>
          <w:bCs/>
          <w:sz w:val="56"/>
          <w:szCs w:val="56"/>
        </w:rPr>
        <w:t>/2</w:t>
      </w:r>
      <w:r w:rsidR="00085080">
        <w:rPr>
          <w:b/>
          <w:bCs/>
          <w:sz w:val="56"/>
          <w:szCs w:val="56"/>
        </w:rPr>
        <w:t>7</w:t>
      </w:r>
    </w:p>
    <w:p w14:paraId="76028FDC" w14:textId="0A80EF7D" w:rsidR="00011374" w:rsidRPr="00ED20E5" w:rsidRDefault="00011374" w:rsidP="6C6FA881">
      <w:pPr>
        <w:spacing w:after="0" w:line="298" w:lineRule="auto"/>
        <w:rPr>
          <w:rFonts w:eastAsia="Calibri" w:cs="Times New Roman"/>
          <w:b/>
          <w:bCs/>
          <w:color w:val="FF0000"/>
          <w:sz w:val="28"/>
          <w:szCs w:val="28"/>
        </w:rPr>
      </w:pPr>
    </w:p>
    <w:p w14:paraId="5CCEF9AF" w14:textId="77777777" w:rsidR="00011374" w:rsidRPr="00ED20E5" w:rsidRDefault="00011374" w:rsidP="007E5741">
      <w:pPr>
        <w:spacing w:after="0" w:line="298" w:lineRule="auto"/>
        <w:rPr>
          <w:rFonts w:eastAsia="Calibri" w:cs="Times New Roman"/>
          <w:b/>
          <w:sz w:val="28"/>
          <w:szCs w:val="28"/>
        </w:rPr>
      </w:pPr>
    </w:p>
    <w:p w14:paraId="4E55737A" w14:textId="31F7247F" w:rsidR="00011374" w:rsidRPr="00ED20E5" w:rsidRDefault="007E5741" w:rsidP="003C1850">
      <w:pPr>
        <w:spacing w:after="0" w:line="298" w:lineRule="auto"/>
        <w:jc w:val="center"/>
        <w:rPr>
          <w:rFonts w:eastAsia="Calibri" w:cs="Times New Roman"/>
          <w:b/>
          <w:sz w:val="28"/>
          <w:szCs w:val="28"/>
        </w:rPr>
      </w:pPr>
      <w:r w:rsidRPr="00ED20E5">
        <w:rPr>
          <w:rFonts w:eastAsia="Calibri" w:cs="Times New Roman"/>
          <w:b/>
          <w:sz w:val="28"/>
          <w:szCs w:val="28"/>
        </w:rPr>
        <w:t>Adopted by</w:t>
      </w:r>
      <w:r w:rsidR="00011374" w:rsidRPr="00ED20E5">
        <w:rPr>
          <w:rFonts w:eastAsia="Calibri" w:cs="Times New Roman"/>
          <w:b/>
          <w:sz w:val="28"/>
          <w:szCs w:val="28"/>
        </w:rPr>
        <w:t xml:space="preserve"> LGB of </w:t>
      </w:r>
      <w:r w:rsidR="003C1850" w:rsidRPr="00ED20E5">
        <w:rPr>
          <w:rFonts w:eastAsia="Calibri" w:cs="Times New Roman"/>
          <w:b/>
          <w:sz w:val="28"/>
          <w:szCs w:val="28"/>
        </w:rPr>
        <w:t>St Paul’s CE Primary School</w:t>
      </w:r>
      <w:r w:rsidRPr="00ED20E5">
        <w:rPr>
          <w:rFonts w:eastAsia="Calibri" w:cs="Times New Roman"/>
          <w:b/>
          <w:sz w:val="28"/>
          <w:szCs w:val="28"/>
        </w:rPr>
        <w:t xml:space="preserve"> on: </w:t>
      </w:r>
      <w:r w:rsidR="00085080">
        <w:rPr>
          <w:rFonts w:eastAsia="Calibri" w:cs="Times New Roman"/>
          <w:b/>
          <w:sz w:val="28"/>
          <w:szCs w:val="28"/>
        </w:rPr>
        <w:t>10</w:t>
      </w:r>
      <w:r w:rsidR="003C1850" w:rsidRPr="00ED20E5">
        <w:rPr>
          <w:rFonts w:eastAsia="Calibri" w:cs="Times New Roman"/>
          <w:b/>
          <w:sz w:val="28"/>
          <w:szCs w:val="28"/>
        </w:rPr>
        <w:t>.</w:t>
      </w:r>
      <w:r w:rsidR="00085080">
        <w:rPr>
          <w:rFonts w:eastAsia="Calibri" w:cs="Times New Roman"/>
          <w:b/>
          <w:sz w:val="28"/>
          <w:szCs w:val="28"/>
        </w:rPr>
        <w:t>09</w:t>
      </w:r>
      <w:r w:rsidR="003C1850" w:rsidRPr="00ED20E5">
        <w:rPr>
          <w:rFonts w:eastAsia="Calibri" w:cs="Times New Roman"/>
          <w:b/>
          <w:sz w:val="28"/>
          <w:szCs w:val="28"/>
        </w:rPr>
        <w:t>.2</w:t>
      </w:r>
      <w:r w:rsidR="00085080">
        <w:rPr>
          <w:rFonts w:eastAsia="Calibri" w:cs="Times New Roman"/>
          <w:b/>
          <w:sz w:val="28"/>
          <w:szCs w:val="28"/>
        </w:rPr>
        <w:t>6</w:t>
      </w:r>
    </w:p>
    <w:p w14:paraId="65D45115" w14:textId="77777777" w:rsidR="00AE3202" w:rsidRPr="00ED20E5" w:rsidRDefault="00AE3202" w:rsidP="00C15764">
      <w:pPr>
        <w:rPr>
          <w:rFonts w:eastAsia="Calibri" w:cs="Times New Roman"/>
          <w:b/>
          <w:sz w:val="28"/>
          <w:szCs w:val="28"/>
        </w:rPr>
      </w:pPr>
    </w:p>
    <w:p w14:paraId="1D43B412" w14:textId="77777777" w:rsidR="003C1850" w:rsidRPr="00ED20E5" w:rsidRDefault="003C1850" w:rsidP="00C15764">
      <w:pPr>
        <w:rPr>
          <w:rFonts w:eastAsia="Calibri" w:cs="Times New Roman"/>
          <w:b/>
          <w:sz w:val="28"/>
          <w:szCs w:val="28"/>
        </w:rPr>
      </w:pPr>
    </w:p>
    <w:p w14:paraId="4EA3E74E" w14:textId="7CB8117F" w:rsidR="00011374" w:rsidRPr="00ED20E5" w:rsidRDefault="00011374" w:rsidP="00065948">
      <w:pPr>
        <w:rPr>
          <w:rFonts w:cs="Calibri"/>
          <w:b/>
        </w:rPr>
      </w:pPr>
      <w:r w:rsidRPr="00ED20E5">
        <w:rPr>
          <w:rFonts w:cs="Calibri"/>
          <w:b/>
        </w:rPr>
        <w:lastRenderedPageBreak/>
        <w:t>CONTENTS</w:t>
      </w:r>
    </w:p>
    <w:p w14:paraId="4BA0CEF7" w14:textId="56275D08" w:rsidR="00032D18" w:rsidRPr="00ED20E5" w:rsidRDefault="00032D18" w:rsidP="00032D18">
      <w:pPr>
        <w:spacing w:line="240" w:lineRule="auto"/>
        <w:rPr>
          <w:rFonts w:cs="Calibri"/>
        </w:rPr>
      </w:pPr>
    </w:p>
    <w:p w14:paraId="3F28DDD7" w14:textId="77777777" w:rsidR="0060191C" w:rsidRPr="00ED20E5" w:rsidRDefault="0060191C" w:rsidP="00032D18">
      <w:pPr>
        <w:spacing w:line="240" w:lineRule="auto"/>
        <w:rPr>
          <w:rFonts w:cs="Calibri"/>
        </w:rPr>
      </w:pPr>
    </w:p>
    <w:p w14:paraId="787EDBD5" w14:textId="2D6EA5A2" w:rsidR="00DA0E32" w:rsidRPr="00ED20E5" w:rsidRDefault="00D506EE" w:rsidP="00032D18">
      <w:pPr>
        <w:spacing w:line="240" w:lineRule="auto"/>
        <w:rPr>
          <w:rFonts w:cs="Calibri"/>
        </w:rPr>
      </w:pPr>
      <w:r w:rsidRPr="00ED20E5">
        <w:rPr>
          <w:rFonts w:cs="Calibri"/>
        </w:rPr>
        <w:t>School context</w:t>
      </w:r>
      <w:r w:rsidRPr="00ED20E5">
        <w:rPr>
          <w:rFonts w:cs="Calibri"/>
        </w:rPr>
        <w:tab/>
      </w:r>
      <w:r w:rsidRPr="00ED20E5">
        <w:rPr>
          <w:rFonts w:cs="Calibri"/>
        </w:rPr>
        <w:tab/>
      </w:r>
      <w:r w:rsidRPr="00ED20E5">
        <w:rPr>
          <w:rFonts w:cs="Calibri"/>
        </w:rPr>
        <w:tab/>
      </w:r>
      <w:r w:rsidR="0060191C" w:rsidRPr="00ED20E5">
        <w:rPr>
          <w:rFonts w:cs="Calibri"/>
        </w:rPr>
        <w:tab/>
      </w:r>
      <w:r w:rsidR="0060191C" w:rsidRPr="00ED20E5">
        <w:rPr>
          <w:rFonts w:cs="Calibri"/>
        </w:rPr>
        <w:tab/>
      </w:r>
      <w:r w:rsidR="0060191C" w:rsidRPr="00ED20E5">
        <w:rPr>
          <w:rFonts w:cs="Calibri"/>
        </w:rPr>
        <w:tab/>
      </w:r>
      <w:r w:rsidR="0060191C" w:rsidRPr="00ED20E5">
        <w:rPr>
          <w:rFonts w:cs="Calibri"/>
        </w:rPr>
        <w:tab/>
      </w:r>
      <w:r w:rsidR="0060191C" w:rsidRPr="00ED20E5">
        <w:rPr>
          <w:rFonts w:cs="Calibri"/>
        </w:rPr>
        <w:tab/>
      </w:r>
      <w:r w:rsidR="0060191C" w:rsidRPr="00ED20E5">
        <w:rPr>
          <w:rFonts w:cs="Calibri"/>
        </w:rPr>
        <w:tab/>
        <w:t>3</w:t>
      </w:r>
    </w:p>
    <w:p w14:paraId="674BBF5C" w14:textId="33276FC3" w:rsidR="00011374" w:rsidRPr="00ED20E5" w:rsidRDefault="00D506EE" w:rsidP="00032D18">
      <w:pPr>
        <w:spacing w:line="240" w:lineRule="auto"/>
        <w:rPr>
          <w:rFonts w:cs="Calibri"/>
        </w:rPr>
      </w:pPr>
      <w:r w:rsidRPr="00ED20E5">
        <w:rPr>
          <w:rFonts w:cs="Calibri"/>
        </w:rPr>
        <w:t xml:space="preserve">What types of </w:t>
      </w:r>
      <w:proofErr w:type="gramStart"/>
      <w:r w:rsidRPr="00ED20E5">
        <w:rPr>
          <w:rFonts w:cs="Calibri"/>
        </w:rPr>
        <w:t>SEND</w:t>
      </w:r>
      <w:proofErr w:type="gramEnd"/>
      <w:r w:rsidRPr="00ED20E5">
        <w:rPr>
          <w:rFonts w:cs="Calibri"/>
        </w:rPr>
        <w:t xml:space="preserve"> does the school provide for?  </w:t>
      </w:r>
      <w:r w:rsidR="0060191C" w:rsidRPr="00ED20E5">
        <w:rPr>
          <w:rFonts w:cs="Calibri"/>
        </w:rPr>
        <w:tab/>
      </w:r>
      <w:r w:rsidR="0060191C" w:rsidRPr="00ED20E5">
        <w:rPr>
          <w:rFonts w:cs="Calibri"/>
        </w:rPr>
        <w:tab/>
      </w:r>
      <w:r w:rsidR="0060191C" w:rsidRPr="00ED20E5">
        <w:rPr>
          <w:rFonts w:cs="Calibri"/>
        </w:rPr>
        <w:tab/>
      </w:r>
      <w:r w:rsidR="0060191C" w:rsidRPr="00ED20E5">
        <w:rPr>
          <w:rFonts w:cs="Calibri"/>
        </w:rPr>
        <w:tab/>
        <w:t>3</w:t>
      </w:r>
    </w:p>
    <w:p w14:paraId="4CFB83A4" w14:textId="0C0EFB8A" w:rsidR="00D506EE" w:rsidRPr="00ED20E5" w:rsidRDefault="00D506EE" w:rsidP="00D506EE">
      <w:pPr>
        <w:spacing w:after="0" w:line="240" w:lineRule="auto"/>
        <w:rPr>
          <w:rFonts w:cs="Calibri"/>
        </w:rPr>
      </w:pPr>
      <w:r w:rsidRPr="00ED20E5">
        <w:rPr>
          <w:rFonts w:cs="Calibri"/>
        </w:rPr>
        <w:t xml:space="preserve">Who are the best people to talk to at our school </w:t>
      </w:r>
      <w:r w:rsidRPr="00ED20E5">
        <w:rPr>
          <w:rFonts w:cs="Calibri"/>
        </w:rPr>
        <w:tab/>
      </w:r>
      <w:r w:rsidRPr="00ED20E5">
        <w:rPr>
          <w:rFonts w:cs="Calibri"/>
        </w:rPr>
        <w:tab/>
      </w:r>
      <w:r w:rsidRPr="00ED20E5">
        <w:rPr>
          <w:rFonts w:cs="Calibri"/>
        </w:rPr>
        <w:tab/>
      </w:r>
      <w:r w:rsidRPr="00ED20E5">
        <w:rPr>
          <w:rFonts w:cs="Calibri"/>
        </w:rPr>
        <w:tab/>
        <w:t>3</w:t>
      </w:r>
    </w:p>
    <w:p w14:paraId="60E81525" w14:textId="1084E017" w:rsidR="00011374" w:rsidRPr="00ED20E5" w:rsidRDefault="00D506EE" w:rsidP="00D506EE">
      <w:pPr>
        <w:spacing w:line="240" w:lineRule="auto"/>
        <w:rPr>
          <w:rFonts w:cs="Calibri"/>
        </w:rPr>
      </w:pPr>
      <w:r w:rsidRPr="00ED20E5">
        <w:rPr>
          <w:rFonts w:cs="Calibri"/>
        </w:rPr>
        <w:t>about my child’s difficulties with learning / SEND?</w:t>
      </w:r>
      <w:r w:rsidR="0060191C" w:rsidRPr="00ED20E5">
        <w:rPr>
          <w:rFonts w:cs="Calibri"/>
        </w:rPr>
        <w:tab/>
      </w:r>
      <w:r w:rsidR="0060191C" w:rsidRPr="00ED20E5">
        <w:rPr>
          <w:rFonts w:cs="Calibri"/>
        </w:rPr>
        <w:tab/>
      </w:r>
      <w:r w:rsidR="0060191C" w:rsidRPr="00ED20E5">
        <w:rPr>
          <w:rFonts w:cs="Calibri"/>
        </w:rPr>
        <w:tab/>
      </w:r>
      <w:r w:rsidR="0060191C" w:rsidRPr="00ED20E5">
        <w:rPr>
          <w:rFonts w:cs="Calibri"/>
        </w:rPr>
        <w:tab/>
      </w:r>
      <w:r w:rsidR="0060191C" w:rsidRPr="00ED20E5">
        <w:rPr>
          <w:rFonts w:cs="Calibri"/>
        </w:rPr>
        <w:tab/>
      </w:r>
      <w:r w:rsidR="0060191C" w:rsidRPr="00ED20E5">
        <w:rPr>
          <w:rFonts w:cs="Calibri"/>
        </w:rPr>
        <w:tab/>
      </w:r>
    </w:p>
    <w:p w14:paraId="443F7CE4" w14:textId="53C21163" w:rsidR="00011374" w:rsidRPr="00ED20E5" w:rsidRDefault="00D506EE" w:rsidP="00D506EE">
      <w:pPr>
        <w:spacing w:line="240" w:lineRule="auto"/>
        <w:rPr>
          <w:rFonts w:cs="Calibri"/>
        </w:rPr>
      </w:pPr>
      <w:r w:rsidRPr="00ED20E5">
        <w:rPr>
          <w:rFonts w:cs="Calibri"/>
        </w:rPr>
        <w:t>What should I do if I think my child has SEN</w:t>
      </w:r>
      <w:r w:rsidR="00653C8B" w:rsidRPr="00ED20E5">
        <w:rPr>
          <w:rFonts w:cs="Calibri"/>
        </w:rPr>
        <w:t>D</w:t>
      </w:r>
      <w:r w:rsidRPr="00ED20E5">
        <w:rPr>
          <w:rFonts w:cs="Calibri"/>
        </w:rPr>
        <w:t xml:space="preserve">?  </w:t>
      </w:r>
      <w:r w:rsidR="0060191C" w:rsidRPr="00ED20E5">
        <w:rPr>
          <w:rFonts w:cs="Calibri"/>
        </w:rPr>
        <w:tab/>
      </w:r>
      <w:r w:rsidR="0060191C" w:rsidRPr="00ED20E5">
        <w:rPr>
          <w:rFonts w:cs="Calibri"/>
        </w:rPr>
        <w:tab/>
      </w:r>
      <w:r w:rsidR="0060191C" w:rsidRPr="00ED20E5">
        <w:rPr>
          <w:rFonts w:cs="Calibri"/>
        </w:rPr>
        <w:tab/>
      </w:r>
      <w:r w:rsidR="0060191C" w:rsidRPr="00ED20E5">
        <w:rPr>
          <w:rFonts w:cs="Calibri"/>
        </w:rPr>
        <w:tab/>
      </w:r>
      <w:r w:rsidRPr="00ED20E5">
        <w:rPr>
          <w:rFonts w:cs="Calibri"/>
        </w:rPr>
        <w:t>3</w:t>
      </w:r>
    </w:p>
    <w:p w14:paraId="417973C6" w14:textId="4658AE08" w:rsidR="00011374" w:rsidRPr="00ED20E5" w:rsidRDefault="00D506EE" w:rsidP="00032D18">
      <w:pPr>
        <w:spacing w:line="240" w:lineRule="auto"/>
        <w:rPr>
          <w:rFonts w:cs="Calibri"/>
        </w:rPr>
      </w:pPr>
      <w:r w:rsidRPr="00ED20E5">
        <w:rPr>
          <w:rFonts w:cs="Calibri"/>
        </w:rPr>
        <w:t>How will the school know if my child needs SEN</w:t>
      </w:r>
      <w:r w:rsidR="00653C8B" w:rsidRPr="00ED20E5">
        <w:rPr>
          <w:rFonts w:cs="Calibri"/>
        </w:rPr>
        <w:t>D</w:t>
      </w:r>
      <w:r w:rsidRPr="00ED20E5">
        <w:rPr>
          <w:rFonts w:cs="Calibri"/>
        </w:rPr>
        <w:t xml:space="preserve"> support?</w:t>
      </w:r>
      <w:r w:rsidR="0060191C" w:rsidRPr="00ED20E5">
        <w:rPr>
          <w:rFonts w:cs="Calibri"/>
        </w:rPr>
        <w:tab/>
      </w:r>
      <w:r w:rsidR="0060191C" w:rsidRPr="00ED20E5">
        <w:rPr>
          <w:rFonts w:cs="Calibri"/>
        </w:rPr>
        <w:tab/>
      </w:r>
      <w:r w:rsidR="0060191C" w:rsidRPr="00ED20E5">
        <w:rPr>
          <w:rFonts w:cs="Calibri"/>
        </w:rPr>
        <w:tab/>
      </w:r>
      <w:r w:rsidRPr="00ED20E5">
        <w:rPr>
          <w:rFonts w:cs="Calibri"/>
        </w:rPr>
        <w:t>3</w:t>
      </w:r>
    </w:p>
    <w:p w14:paraId="73488415" w14:textId="302B8E17" w:rsidR="00032D18" w:rsidRPr="00ED20E5" w:rsidRDefault="00D506EE" w:rsidP="00032D18">
      <w:pPr>
        <w:spacing w:line="240" w:lineRule="auto"/>
        <w:rPr>
          <w:rFonts w:cs="Calibri"/>
        </w:rPr>
      </w:pPr>
      <w:r w:rsidRPr="00ED20E5">
        <w:rPr>
          <w:rFonts w:cs="Calibri"/>
        </w:rPr>
        <w:t xml:space="preserve">How will the school measure my child’s progress?  </w:t>
      </w:r>
      <w:r w:rsidR="0060191C" w:rsidRPr="00ED20E5">
        <w:rPr>
          <w:rFonts w:cs="Calibri"/>
        </w:rPr>
        <w:tab/>
      </w:r>
      <w:r w:rsidR="0060191C" w:rsidRPr="00ED20E5">
        <w:rPr>
          <w:rFonts w:cs="Calibri"/>
        </w:rPr>
        <w:tab/>
      </w:r>
      <w:r w:rsidR="0060191C" w:rsidRPr="00ED20E5">
        <w:rPr>
          <w:rFonts w:cs="Calibri"/>
        </w:rPr>
        <w:tab/>
      </w:r>
      <w:r w:rsidR="0060191C" w:rsidRPr="00ED20E5">
        <w:rPr>
          <w:rFonts w:cs="Calibri"/>
        </w:rPr>
        <w:tab/>
      </w:r>
      <w:r w:rsidRPr="00ED20E5">
        <w:rPr>
          <w:rFonts w:cs="Calibri"/>
        </w:rPr>
        <w:t>4</w:t>
      </w:r>
    </w:p>
    <w:p w14:paraId="6D706223" w14:textId="62711891" w:rsidR="00032D18" w:rsidRPr="00ED20E5" w:rsidRDefault="00653C8B" w:rsidP="00032D18">
      <w:pPr>
        <w:pStyle w:val="Heading2"/>
        <w:numPr>
          <w:ilvl w:val="0"/>
          <w:numId w:val="0"/>
        </w:numPr>
        <w:spacing w:after="160" w:line="240" w:lineRule="auto"/>
        <w:jc w:val="both"/>
        <w:rPr>
          <w:rFonts w:asciiTheme="minorHAnsi" w:hAnsiTheme="minorHAnsi"/>
          <w:b w:val="0"/>
          <w:color w:val="000000" w:themeColor="text1"/>
          <w:sz w:val="24"/>
          <w:szCs w:val="24"/>
        </w:rPr>
      </w:pPr>
      <w:r w:rsidRPr="00ED20E5">
        <w:rPr>
          <w:rFonts w:asciiTheme="minorHAnsi" w:hAnsiTheme="minorHAnsi"/>
          <w:b w:val="0"/>
          <w:color w:val="000000" w:themeColor="text1"/>
          <w:sz w:val="24"/>
          <w:szCs w:val="24"/>
        </w:rPr>
        <w:t xml:space="preserve">How will I be involved in decisions made about my child’s education?  </w:t>
      </w:r>
      <w:r w:rsidR="0060191C" w:rsidRPr="00ED20E5">
        <w:rPr>
          <w:rFonts w:asciiTheme="minorHAnsi" w:hAnsiTheme="minorHAnsi"/>
          <w:b w:val="0"/>
          <w:color w:val="000000" w:themeColor="text1"/>
          <w:sz w:val="24"/>
          <w:szCs w:val="24"/>
        </w:rPr>
        <w:tab/>
      </w:r>
      <w:r w:rsidRPr="00ED20E5">
        <w:rPr>
          <w:rFonts w:asciiTheme="minorHAnsi" w:hAnsiTheme="minorHAnsi"/>
          <w:b w:val="0"/>
          <w:color w:val="000000" w:themeColor="text1"/>
          <w:sz w:val="24"/>
          <w:szCs w:val="24"/>
        </w:rPr>
        <w:t>4</w:t>
      </w:r>
    </w:p>
    <w:p w14:paraId="774A76AC" w14:textId="69766046" w:rsidR="00032D18" w:rsidRPr="00ED20E5" w:rsidRDefault="00653C8B" w:rsidP="00032D18">
      <w:pPr>
        <w:pStyle w:val="Heading2"/>
        <w:numPr>
          <w:ilvl w:val="0"/>
          <w:numId w:val="0"/>
        </w:numPr>
        <w:spacing w:after="160" w:line="240" w:lineRule="auto"/>
        <w:jc w:val="both"/>
        <w:rPr>
          <w:rStyle w:val="Heading2Char"/>
          <w:rFonts w:asciiTheme="minorHAnsi" w:hAnsiTheme="minorHAnsi"/>
          <w:color w:val="000000" w:themeColor="text1"/>
          <w:sz w:val="24"/>
          <w:szCs w:val="24"/>
        </w:rPr>
      </w:pPr>
      <w:r w:rsidRPr="00ED20E5">
        <w:rPr>
          <w:rStyle w:val="Heading2Char"/>
          <w:rFonts w:asciiTheme="minorHAnsi" w:hAnsiTheme="minorHAnsi"/>
          <w:color w:val="000000" w:themeColor="text1"/>
          <w:sz w:val="24"/>
          <w:szCs w:val="24"/>
        </w:rPr>
        <w:t xml:space="preserve">How will my child be involved in decisions made about their education?  </w:t>
      </w:r>
      <w:r w:rsidR="0060191C" w:rsidRPr="00ED20E5">
        <w:rPr>
          <w:rStyle w:val="Heading2Char"/>
          <w:rFonts w:asciiTheme="minorHAnsi" w:hAnsiTheme="minorHAnsi"/>
          <w:color w:val="000000" w:themeColor="text1"/>
          <w:sz w:val="24"/>
          <w:szCs w:val="24"/>
        </w:rPr>
        <w:tab/>
        <w:t>5</w:t>
      </w:r>
    </w:p>
    <w:p w14:paraId="2FBD128D" w14:textId="2C66FE07" w:rsidR="00653C8B" w:rsidRPr="00ED20E5" w:rsidRDefault="00653C8B" w:rsidP="00653C8B">
      <w:pPr>
        <w:pStyle w:val="Heading2"/>
        <w:numPr>
          <w:ilvl w:val="0"/>
          <w:numId w:val="0"/>
        </w:numPr>
        <w:spacing w:before="0" w:line="240" w:lineRule="auto"/>
        <w:ind w:left="360" w:hanging="360"/>
        <w:jc w:val="both"/>
        <w:rPr>
          <w:rFonts w:asciiTheme="minorHAnsi" w:hAnsiTheme="minorHAnsi"/>
          <w:b w:val="0"/>
          <w:color w:val="000000" w:themeColor="text1"/>
          <w:sz w:val="24"/>
          <w:szCs w:val="24"/>
        </w:rPr>
      </w:pPr>
      <w:r w:rsidRPr="00ED20E5">
        <w:rPr>
          <w:rFonts w:asciiTheme="minorHAnsi" w:hAnsiTheme="minorHAnsi"/>
          <w:b w:val="0"/>
          <w:color w:val="000000" w:themeColor="text1"/>
          <w:sz w:val="24"/>
          <w:szCs w:val="24"/>
        </w:rPr>
        <w:t xml:space="preserve">How will the school make sure my child is included in activities </w:t>
      </w:r>
      <w:r w:rsidRPr="00ED20E5">
        <w:rPr>
          <w:rFonts w:asciiTheme="minorHAnsi" w:hAnsiTheme="minorHAnsi"/>
          <w:b w:val="0"/>
          <w:color w:val="000000" w:themeColor="text1"/>
          <w:sz w:val="24"/>
          <w:szCs w:val="24"/>
        </w:rPr>
        <w:tab/>
      </w:r>
      <w:r w:rsidRPr="00ED20E5">
        <w:rPr>
          <w:rFonts w:asciiTheme="minorHAnsi" w:hAnsiTheme="minorHAnsi"/>
          <w:b w:val="0"/>
          <w:color w:val="000000" w:themeColor="text1"/>
          <w:sz w:val="24"/>
          <w:szCs w:val="24"/>
        </w:rPr>
        <w:tab/>
        <w:t>5</w:t>
      </w:r>
    </w:p>
    <w:p w14:paraId="2E01F717" w14:textId="65BE4208" w:rsidR="00032D18" w:rsidRPr="00ED20E5" w:rsidRDefault="00653C8B" w:rsidP="00653C8B">
      <w:pPr>
        <w:pStyle w:val="Heading2"/>
        <w:numPr>
          <w:ilvl w:val="0"/>
          <w:numId w:val="0"/>
        </w:numPr>
        <w:spacing w:before="0" w:after="240" w:line="240" w:lineRule="auto"/>
        <w:ind w:left="360" w:hanging="360"/>
        <w:jc w:val="both"/>
        <w:rPr>
          <w:rFonts w:asciiTheme="minorHAnsi" w:hAnsiTheme="minorHAnsi"/>
          <w:b w:val="0"/>
          <w:color w:val="000000" w:themeColor="text1"/>
          <w:sz w:val="24"/>
          <w:szCs w:val="24"/>
        </w:rPr>
      </w:pPr>
      <w:r w:rsidRPr="00ED20E5">
        <w:rPr>
          <w:rFonts w:asciiTheme="minorHAnsi" w:hAnsiTheme="minorHAnsi"/>
          <w:b w:val="0"/>
          <w:color w:val="000000" w:themeColor="text1"/>
          <w:sz w:val="24"/>
          <w:szCs w:val="24"/>
        </w:rPr>
        <w:t xml:space="preserve">alongside pupils who don’t have SEND?  </w:t>
      </w:r>
    </w:p>
    <w:p w14:paraId="6684D007" w14:textId="69E893BA" w:rsidR="5AC69AAA" w:rsidRPr="00ED20E5" w:rsidRDefault="5AC69AAA" w:rsidP="65098155">
      <w:pPr>
        <w:pStyle w:val="Heading2"/>
        <w:numPr>
          <w:ilvl w:val="0"/>
          <w:numId w:val="0"/>
        </w:numPr>
        <w:spacing w:after="240" w:line="240" w:lineRule="auto"/>
        <w:rPr>
          <w:rFonts w:asciiTheme="minorHAnsi" w:hAnsiTheme="minorHAnsi"/>
          <w:b w:val="0"/>
          <w:color w:val="000000" w:themeColor="text1"/>
          <w:sz w:val="24"/>
          <w:szCs w:val="24"/>
        </w:rPr>
      </w:pPr>
      <w:r w:rsidRPr="00ED20E5">
        <w:rPr>
          <w:rFonts w:asciiTheme="minorHAnsi" w:hAnsiTheme="minorHAnsi"/>
          <w:b w:val="0"/>
          <w:color w:val="000000" w:themeColor="text1"/>
          <w:sz w:val="24"/>
          <w:szCs w:val="24"/>
        </w:rPr>
        <w:t xml:space="preserve">What support will be available for my child as they transition between       </w:t>
      </w:r>
      <w:r w:rsidR="51A9CEA9" w:rsidRPr="00ED20E5">
        <w:rPr>
          <w:rFonts w:asciiTheme="minorHAnsi" w:hAnsiTheme="minorHAnsi"/>
          <w:b w:val="0"/>
          <w:color w:val="000000" w:themeColor="text1"/>
          <w:sz w:val="24"/>
          <w:szCs w:val="24"/>
        </w:rPr>
        <w:t>6</w:t>
      </w:r>
      <w:r w:rsidRPr="00ED20E5">
        <w:rPr>
          <w:rFonts w:asciiTheme="minorHAnsi" w:hAnsiTheme="minorHAnsi"/>
          <w:b w:val="0"/>
          <w:color w:val="000000" w:themeColor="text1"/>
          <w:sz w:val="24"/>
          <w:szCs w:val="24"/>
        </w:rPr>
        <w:t xml:space="preserve">                              classes or settings?</w:t>
      </w:r>
    </w:p>
    <w:p w14:paraId="7CCA2E64" w14:textId="2E57944C" w:rsidR="00032D18" w:rsidRPr="00ED20E5" w:rsidRDefault="00653C8B" w:rsidP="00653C8B">
      <w:pPr>
        <w:pStyle w:val="Heading2"/>
        <w:numPr>
          <w:ilvl w:val="0"/>
          <w:numId w:val="0"/>
        </w:numPr>
        <w:spacing w:after="240" w:line="240" w:lineRule="auto"/>
        <w:ind w:left="360" w:hanging="360"/>
        <w:jc w:val="both"/>
      </w:pPr>
      <w:r w:rsidRPr="00ED20E5">
        <w:rPr>
          <w:rFonts w:asciiTheme="minorHAnsi" w:hAnsiTheme="minorHAnsi"/>
          <w:b w:val="0"/>
          <w:color w:val="000000" w:themeColor="text1"/>
          <w:sz w:val="24"/>
          <w:szCs w:val="24"/>
        </w:rPr>
        <w:t>What should I do if I have a complaint about my child’s SEND support?</w:t>
      </w:r>
      <w:r w:rsidR="51C33DDC" w:rsidRPr="00ED20E5">
        <w:rPr>
          <w:rFonts w:asciiTheme="minorHAnsi" w:hAnsiTheme="minorHAnsi"/>
          <w:b w:val="0"/>
          <w:color w:val="000000" w:themeColor="text1"/>
          <w:sz w:val="24"/>
          <w:szCs w:val="24"/>
        </w:rPr>
        <w:t xml:space="preserve"> </w:t>
      </w:r>
      <w:r w:rsidR="274A05A3" w:rsidRPr="00ED20E5">
        <w:rPr>
          <w:rFonts w:asciiTheme="minorHAnsi" w:hAnsiTheme="minorHAnsi"/>
          <w:b w:val="0"/>
          <w:color w:val="000000" w:themeColor="text1"/>
          <w:sz w:val="24"/>
          <w:szCs w:val="24"/>
        </w:rPr>
        <w:t>6</w:t>
      </w:r>
      <w:r w:rsidRPr="00ED20E5">
        <w:tab/>
      </w:r>
      <w:r w:rsidRPr="00ED20E5">
        <w:tab/>
      </w:r>
      <w:r w:rsidRPr="00ED20E5">
        <w:tab/>
      </w:r>
      <w:r w:rsidRPr="00ED20E5">
        <w:tab/>
      </w:r>
      <w:r w:rsidRPr="00ED20E5">
        <w:tab/>
      </w:r>
      <w:r w:rsidRPr="00ED20E5">
        <w:tab/>
      </w:r>
      <w:r w:rsidRPr="00ED20E5">
        <w:tab/>
      </w:r>
    </w:p>
    <w:p w14:paraId="550A5C86" w14:textId="77777777" w:rsidR="00032D18" w:rsidRPr="00ED20E5" w:rsidRDefault="00032D18" w:rsidP="00C15764">
      <w:pPr>
        <w:rPr>
          <w:rFonts w:cs="Calibri"/>
        </w:rPr>
      </w:pPr>
    </w:p>
    <w:p w14:paraId="35C478C9" w14:textId="77777777" w:rsidR="00DA0E32" w:rsidRPr="00ED20E5" w:rsidRDefault="00DA0E32" w:rsidP="00C15764">
      <w:pPr>
        <w:rPr>
          <w:rFonts w:cs="Calibri"/>
        </w:rPr>
      </w:pPr>
    </w:p>
    <w:p w14:paraId="4D5A7AFB" w14:textId="77777777" w:rsidR="001C7E25" w:rsidRPr="00ED20E5" w:rsidRDefault="001C7E25" w:rsidP="00C15764">
      <w:pPr>
        <w:rPr>
          <w:rFonts w:cs="Calibri"/>
        </w:rPr>
      </w:pPr>
    </w:p>
    <w:p w14:paraId="13DF2386" w14:textId="77777777" w:rsidR="00DA0E32" w:rsidRPr="00ED20E5" w:rsidRDefault="00DA0E32" w:rsidP="00C15764">
      <w:pPr>
        <w:rPr>
          <w:rFonts w:cs="Calibri"/>
        </w:rPr>
      </w:pPr>
    </w:p>
    <w:p w14:paraId="2D2ACEF4" w14:textId="77777777" w:rsidR="00032D18" w:rsidRPr="00ED20E5" w:rsidRDefault="00032D18">
      <w:pPr>
        <w:rPr>
          <w:rFonts w:asciiTheme="minorHAnsi" w:eastAsiaTheme="majorEastAsia" w:hAnsiTheme="minorHAnsi" w:cstheme="majorBidi"/>
          <w:b/>
          <w:color w:val="000000" w:themeColor="text1"/>
          <w:szCs w:val="24"/>
        </w:rPr>
      </w:pPr>
      <w:r w:rsidRPr="00ED20E5">
        <w:rPr>
          <w:rFonts w:asciiTheme="minorHAnsi" w:hAnsiTheme="minorHAnsi"/>
          <w:color w:val="000000" w:themeColor="text1"/>
          <w:szCs w:val="24"/>
        </w:rPr>
        <w:br w:type="page"/>
      </w:r>
    </w:p>
    <w:bookmarkEnd w:id="0"/>
    <w:p w14:paraId="5FAD6FE4" w14:textId="507F8559" w:rsidR="00D506EE" w:rsidRPr="00ED20E5" w:rsidRDefault="00D506EE" w:rsidP="00D506EE">
      <w:pPr>
        <w:pStyle w:val="paragraph"/>
        <w:spacing w:before="0" w:beforeAutospacing="0" w:after="0" w:afterAutospacing="0"/>
        <w:textAlignment w:val="baseline"/>
        <w:rPr>
          <w:rStyle w:val="normaltextrun"/>
          <w:rFonts w:asciiTheme="minorHAnsi" w:hAnsiTheme="minorHAnsi" w:cs="Segoe UI"/>
          <w:b/>
          <w:sz w:val="22"/>
          <w:szCs w:val="22"/>
        </w:rPr>
      </w:pPr>
      <w:r w:rsidRPr="00ED20E5">
        <w:rPr>
          <w:rStyle w:val="normaltextrun"/>
          <w:rFonts w:asciiTheme="minorHAnsi" w:hAnsiTheme="minorHAnsi" w:cs="Segoe UI"/>
          <w:b/>
          <w:sz w:val="22"/>
          <w:szCs w:val="22"/>
        </w:rPr>
        <w:lastRenderedPageBreak/>
        <w:t>School context</w:t>
      </w:r>
    </w:p>
    <w:p w14:paraId="78190456" w14:textId="2B110E9D" w:rsidR="00D506EE" w:rsidRPr="00085080" w:rsidRDefault="00D506EE" w:rsidP="00D506EE">
      <w:pPr>
        <w:pStyle w:val="paragraph"/>
        <w:spacing w:before="0" w:beforeAutospacing="0" w:after="0" w:afterAutospacing="0"/>
        <w:textAlignment w:val="baseline"/>
        <w:rPr>
          <w:rFonts w:asciiTheme="minorHAnsi" w:hAnsiTheme="minorHAnsi" w:cs="Segoe UI"/>
          <w:sz w:val="22"/>
          <w:szCs w:val="22"/>
        </w:rPr>
      </w:pPr>
      <w:r w:rsidRPr="00085080">
        <w:rPr>
          <w:rStyle w:val="normaltextrun"/>
          <w:rFonts w:asciiTheme="minorHAnsi" w:hAnsiTheme="minorHAnsi" w:cs="Segoe UI"/>
          <w:sz w:val="22"/>
          <w:szCs w:val="22"/>
        </w:rPr>
        <w:t>At</w:t>
      </w:r>
      <w:r w:rsidR="00085080">
        <w:rPr>
          <w:rStyle w:val="normaltextrun"/>
          <w:rFonts w:asciiTheme="minorHAnsi" w:hAnsiTheme="minorHAnsi" w:cs="Segoe UI"/>
          <w:sz w:val="22"/>
          <w:szCs w:val="22"/>
        </w:rPr>
        <w:t xml:space="preserve"> St Paul’s </w:t>
      </w:r>
      <w:r w:rsidRPr="00085080">
        <w:rPr>
          <w:rStyle w:val="normaltextrun"/>
          <w:rFonts w:asciiTheme="minorHAnsi" w:hAnsiTheme="minorHAnsi" w:cs="Segoe UI"/>
          <w:sz w:val="22"/>
          <w:szCs w:val="22"/>
        </w:rPr>
        <w:t>we are a fully inclusive school; we recognise every pupil</w:t>
      </w:r>
      <w:r w:rsidR="003C1850" w:rsidRPr="00085080">
        <w:rPr>
          <w:rStyle w:val="normaltextrun"/>
          <w:rFonts w:asciiTheme="minorHAnsi" w:hAnsiTheme="minorHAnsi" w:cs="Segoe UI"/>
          <w:sz w:val="22"/>
          <w:szCs w:val="22"/>
        </w:rPr>
        <w:t>’</w:t>
      </w:r>
      <w:r w:rsidRPr="00085080">
        <w:rPr>
          <w:rStyle w:val="normaltextrun"/>
          <w:rFonts w:asciiTheme="minorHAnsi" w:hAnsiTheme="minorHAnsi" w:cs="Segoe UI"/>
          <w:sz w:val="22"/>
          <w:szCs w:val="22"/>
        </w:rPr>
        <w:t>s right to a broad and balanced curriculum and we celebrate diversity. Teachers and support staff are highly skilled at supporting children with SEND in class and identifying those that require further support.</w:t>
      </w:r>
      <w:r w:rsidRPr="00085080">
        <w:rPr>
          <w:rStyle w:val="eop"/>
          <w:rFonts w:asciiTheme="minorHAnsi" w:eastAsia="Calibri" w:hAnsiTheme="minorHAnsi" w:cs="Segoe UI"/>
          <w:sz w:val="22"/>
          <w:szCs w:val="22"/>
        </w:rPr>
        <w:t> </w:t>
      </w:r>
    </w:p>
    <w:p w14:paraId="72C855A5" w14:textId="428E7AC6" w:rsidR="00D506EE" w:rsidRPr="00085080" w:rsidRDefault="00D506EE" w:rsidP="00D506EE">
      <w:pPr>
        <w:pStyle w:val="paragraph"/>
        <w:spacing w:before="0" w:beforeAutospacing="0" w:after="0" w:afterAutospacing="0"/>
        <w:textAlignment w:val="baseline"/>
        <w:rPr>
          <w:rFonts w:asciiTheme="minorHAnsi" w:hAnsiTheme="minorHAnsi" w:cs="Segoe UI"/>
          <w:sz w:val="22"/>
          <w:szCs w:val="22"/>
        </w:rPr>
      </w:pPr>
      <w:r w:rsidRPr="00085080">
        <w:rPr>
          <w:rStyle w:val="normaltextrun"/>
          <w:rFonts w:asciiTheme="minorHAnsi" w:hAnsiTheme="minorHAnsi" w:cs="Segoe UI"/>
          <w:sz w:val="22"/>
          <w:szCs w:val="22"/>
        </w:rPr>
        <w:t>In Autumn</w:t>
      </w:r>
      <w:r w:rsidR="003C1850" w:rsidRPr="00085080">
        <w:rPr>
          <w:rStyle w:val="normaltextrun"/>
          <w:rFonts w:asciiTheme="minorHAnsi" w:hAnsiTheme="minorHAnsi" w:cs="Segoe UI"/>
          <w:sz w:val="22"/>
          <w:szCs w:val="22"/>
        </w:rPr>
        <w:t xml:space="preserve"> 202</w:t>
      </w:r>
      <w:r w:rsidR="00085080">
        <w:rPr>
          <w:rStyle w:val="normaltextrun"/>
          <w:rFonts w:asciiTheme="minorHAnsi" w:hAnsiTheme="minorHAnsi" w:cs="Segoe UI"/>
          <w:sz w:val="22"/>
          <w:szCs w:val="22"/>
        </w:rPr>
        <w:t>6</w:t>
      </w:r>
      <w:r w:rsidRPr="00085080">
        <w:rPr>
          <w:rStyle w:val="normaltextrun"/>
          <w:rFonts w:asciiTheme="minorHAnsi" w:hAnsiTheme="minorHAnsi" w:cs="Segoe UI"/>
          <w:sz w:val="22"/>
          <w:szCs w:val="22"/>
        </w:rPr>
        <w:t xml:space="preserve"> our SEND profile shows that we have </w:t>
      </w:r>
      <w:r w:rsidR="00085080">
        <w:rPr>
          <w:rStyle w:val="normaltextrun"/>
          <w:rFonts w:asciiTheme="minorHAnsi" w:hAnsiTheme="minorHAnsi" w:cs="Segoe UI"/>
          <w:sz w:val="22"/>
          <w:szCs w:val="22"/>
        </w:rPr>
        <w:t>9</w:t>
      </w:r>
      <w:r w:rsidR="003C1850" w:rsidRPr="00085080">
        <w:rPr>
          <w:rStyle w:val="normaltextrun"/>
          <w:rFonts w:asciiTheme="minorHAnsi" w:hAnsiTheme="minorHAnsi" w:cs="Segoe UI"/>
          <w:sz w:val="22"/>
          <w:szCs w:val="22"/>
        </w:rPr>
        <w:t>% (1</w:t>
      </w:r>
      <w:r w:rsidR="00085080">
        <w:rPr>
          <w:rStyle w:val="normaltextrun"/>
          <w:rFonts w:asciiTheme="minorHAnsi" w:hAnsiTheme="minorHAnsi" w:cs="Segoe UI"/>
          <w:sz w:val="22"/>
          <w:szCs w:val="22"/>
        </w:rPr>
        <w:t>3</w:t>
      </w:r>
      <w:r w:rsidR="003C1850" w:rsidRPr="00085080">
        <w:rPr>
          <w:rStyle w:val="normaltextrun"/>
          <w:rFonts w:asciiTheme="minorHAnsi" w:hAnsiTheme="minorHAnsi" w:cs="Segoe UI"/>
          <w:sz w:val="22"/>
          <w:szCs w:val="22"/>
        </w:rPr>
        <w:t xml:space="preserve">) </w:t>
      </w:r>
      <w:r w:rsidRPr="00085080">
        <w:rPr>
          <w:rStyle w:val="normaltextrun"/>
          <w:rFonts w:asciiTheme="minorHAnsi" w:hAnsiTheme="minorHAnsi" w:cs="Segoe UI"/>
          <w:sz w:val="22"/>
          <w:szCs w:val="22"/>
        </w:rPr>
        <w:t>children identified as having SEND. This percentage is made up of the following groups:</w:t>
      </w:r>
      <w:r w:rsidRPr="00085080">
        <w:rPr>
          <w:rStyle w:val="eop"/>
          <w:rFonts w:asciiTheme="minorHAnsi" w:eastAsia="Calibri" w:hAnsiTheme="minorHAnsi" w:cs="Segoe UI"/>
          <w:sz w:val="22"/>
          <w:szCs w:val="22"/>
        </w:rPr>
        <w:t> </w:t>
      </w:r>
    </w:p>
    <w:p w14:paraId="0A8A8545" w14:textId="46C4DA03" w:rsidR="00D506EE" w:rsidRPr="00085080" w:rsidRDefault="00085080" w:rsidP="00085080">
      <w:pPr>
        <w:pStyle w:val="paragraph"/>
        <w:numPr>
          <w:ilvl w:val="0"/>
          <w:numId w:val="22"/>
        </w:numPr>
        <w:spacing w:before="0" w:beforeAutospacing="0" w:after="0" w:afterAutospacing="0"/>
        <w:textAlignment w:val="baseline"/>
        <w:rPr>
          <w:rFonts w:asciiTheme="minorHAnsi" w:hAnsiTheme="minorHAnsi" w:cs="Segoe UI"/>
          <w:sz w:val="22"/>
          <w:szCs w:val="22"/>
        </w:rPr>
      </w:pPr>
      <w:r>
        <w:rPr>
          <w:rStyle w:val="normaltextrun"/>
          <w:rFonts w:asciiTheme="minorHAnsi" w:hAnsiTheme="minorHAnsi" w:cs="Segoe UI"/>
          <w:sz w:val="22"/>
          <w:szCs w:val="22"/>
        </w:rPr>
        <w:t xml:space="preserve">4/13 are </w:t>
      </w:r>
      <w:r w:rsidR="00D506EE" w:rsidRPr="00085080">
        <w:rPr>
          <w:rStyle w:val="normaltextrun"/>
          <w:rFonts w:asciiTheme="minorHAnsi" w:hAnsiTheme="minorHAnsi" w:cs="Segoe UI"/>
          <w:sz w:val="22"/>
          <w:szCs w:val="22"/>
        </w:rPr>
        <w:t>identified as having SEND linked to Cognition and Learning (including maths, reading, writing and spelling etc.) </w:t>
      </w:r>
      <w:r w:rsidR="00D506EE" w:rsidRPr="00085080">
        <w:rPr>
          <w:rStyle w:val="eop"/>
          <w:rFonts w:asciiTheme="minorHAnsi" w:eastAsia="Calibri" w:hAnsiTheme="minorHAnsi" w:cs="Segoe UI"/>
          <w:sz w:val="22"/>
          <w:szCs w:val="22"/>
        </w:rPr>
        <w:t> </w:t>
      </w:r>
    </w:p>
    <w:p w14:paraId="7F2751F3" w14:textId="1063CFCC" w:rsidR="00D506EE" w:rsidRPr="00085080" w:rsidRDefault="00085080" w:rsidP="00085080">
      <w:pPr>
        <w:pStyle w:val="paragraph"/>
        <w:numPr>
          <w:ilvl w:val="0"/>
          <w:numId w:val="22"/>
        </w:numPr>
        <w:spacing w:before="0" w:beforeAutospacing="0" w:after="0" w:afterAutospacing="0"/>
        <w:textAlignment w:val="baseline"/>
        <w:rPr>
          <w:rFonts w:asciiTheme="minorHAnsi" w:hAnsiTheme="minorHAnsi" w:cs="Segoe UI"/>
          <w:sz w:val="22"/>
          <w:szCs w:val="22"/>
        </w:rPr>
      </w:pPr>
      <w:r>
        <w:rPr>
          <w:rStyle w:val="normaltextrun"/>
          <w:rFonts w:asciiTheme="minorHAnsi" w:hAnsiTheme="minorHAnsi" w:cs="Segoe UI"/>
          <w:sz w:val="22"/>
          <w:szCs w:val="22"/>
        </w:rPr>
        <w:t xml:space="preserve">4/13 are </w:t>
      </w:r>
      <w:r w:rsidR="00D506EE" w:rsidRPr="00085080">
        <w:rPr>
          <w:rStyle w:val="normaltextrun"/>
          <w:rFonts w:asciiTheme="minorHAnsi" w:hAnsiTheme="minorHAnsi" w:cs="Segoe UI"/>
          <w:sz w:val="22"/>
          <w:szCs w:val="22"/>
        </w:rPr>
        <w:t>identified as having SEND linked to Communication and Interaction (including speech and language difficulties and problems with social interaction) </w:t>
      </w:r>
      <w:r w:rsidR="00D506EE" w:rsidRPr="00085080">
        <w:rPr>
          <w:rStyle w:val="eop"/>
          <w:rFonts w:asciiTheme="minorHAnsi" w:eastAsia="Calibri" w:hAnsiTheme="minorHAnsi" w:cs="Segoe UI"/>
          <w:sz w:val="22"/>
          <w:szCs w:val="22"/>
        </w:rPr>
        <w:t> </w:t>
      </w:r>
    </w:p>
    <w:p w14:paraId="227FC5B9" w14:textId="63D56BAF" w:rsidR="00D506EE" w:rsidRPr="00085080" w:rsidRDefault="00085080" w:rsidP="00085080">
      <w:pPr>
        <w:pStyle w:val="paragraph"/>
        <w:numPr>
          <w:ilvl w:val="0"/>
          <w:numId w:val="22"/>
        </w:numPr>
        <w:spacing w:before="0" w:beforeAutospacing="0" w:after="0" w:afterAutospacing="0"/>
        <w:textAlignment w:val="baseline"/>
        <w:rPr>
          <w:rFonts w:asciiTheme="minorHAnsi" w:hAnsiTheme="minorHAnsi" w:cs="Segoe UI"/>
          <w:sz w:val="22"/>
          <w:szCs w:val="22"/>
        </w:rPr>
      </w:pPr>
      <w:r>
        <w:rPr>
          <w:rStyle w:val="normaltextrun"/>
          <w:rFonts w:asciiTheme="minorHAnsi" w:hAnsiTheme="minorHAnsi" w:cs="Segoe UI"/>
          <w:sz w:val="22"/>
          <w:szCs w:val="22"/>
        </w:rPr>
        <w:t>2/13 are</w:t>
      </w:r>
      <w:r w:rsidR="00D506EE" w:rsidRPr="00085080">
        <w:rPr>
          <w:rStyle w:val="normaltextrun"/>
          <w:rFonts w:asciiTheme="minorHAnsi" w:hAnsiTheme="minorHAnsi" w:cs="Segoe UI"/>
          <w:sz w:val="22"/>
          <w:szCs w:val="22"/>
        </w:rPr>
        <w:t xml:space="preserve"> identified as having SEND linked to Physical and </w:t>
      </w:r>
      <w:r>
        <w:rPr>
          <w:rStyle w:val="normaltextrun"/>
          <w:rFonts w:asciiTheme="minorHAnsi" w:hAnsiTheme="minorHAnsi" w:cs="Segoe UI"/>
          <w:sz w:val="22"/>
          <w:szCs w:val="22"/>
        </w:rPr>
        <w:t>S</w:t>
      </w:r>
      <w:r w:rsidR="00D506EE" w:rsidRPr="00085080">
        <w:rPr>
          <w:rStyle w:val="normaltextrun"/>
          <w:rFonts w:asciiTheme="minorHAnsi" w:hAnsiTheme="minorHAnsi" w:cs="Segoe UI"/>
          <w:sz w:val="22"/>
          <w:szCs w:val="22"/>
        </w:rPr>
        <w:t>ensory (including disabilities such as those affecting mobility, sight and hearing) </w:t>
      </w:r>
      <w:r w:rsidR="00D506EE" w:rsidRPr="00085080">
        <w:rPr>
          <w:rStyle w:val="eop"/>
          <w:rFonts w:asciiTheme="minorHAnsi" w:eastAsia="Calibri" w:hAnsiTheme="minorHAnsi" w:cs="Segoe UI"/>
          <w:sz w:val="22"/>
          <w:szCs w:val="22"/>
        </w:rPr>
        <w:t> </w:t>
      </w:r>
    </w:p>
    <w:p w14:paraId="1AD11A28" w14:textId="544F3A6B" w:rsidR="00D506EE" w:rsidRPr="00ED20E5" w:rsidRDefault="00F50D09" w:rsidP="00F50D09">
      <w:pPr>
        <w:pStyle w:val="paragraph"/>
        <w:numPr>
          <w:ilvl w:val="0"/>
          <w:numId w:val="22"/>
        </w:numPr>
        <w:spacing w:before="0" w:beforeAutospacing="0" w:after="0" w:afterAutospacing="0"/>
        <w:textAlignment w:val="baseline"/>
        <w:rPr>
          <w:rFonts w:asciiTheme="minorHAnsi" w:hAnsiTheme="minorHAnsi" w:cs="Segoe UI"/>
          <w:sz w:val="22"/>
          <w:szCs w:val="22"/>
        </w:rPr>
      </w:pPr>
      <w:r>
        <w:rPr>
          <w:rStyle w:val="normaltextrun"/>
          <w:rFonts w:asciiTheme="minorHAnsi" w:hAnsiTheme="minorHAnsi" w:cs="Segoe UI"/>
          <w:sz w:val="22"/>
          <w:szCs w:val="22"/>
        </w:rPr>
        <w:t xml:space="preserve">7/13 </w:t>
      </w:r>
      <w:r w:rsidR="00D506EE" w:rsidRPr="00085080">
        <w:rPr>
          <w:rStyle w:val="normaltextrun"/>
          <w:rFonts w:asciiTheme="minorHAnsi" w:hAnsiTheme="minorHAnsi" w:cs="Segoe UI"/>
          <w:sz w:val="22"/>
          <w:szCs w:val="22"/>
        </w:rPr>
        <w:t>are identified as having SEND linked to Social, Emotional and Mental Health Difficulties (including ADHD, ADD, Attachment Disorder, Anxiety and Depression)</w:t>
      </w:r>
      <w:r w:rsidR="00D506EE" w:rsidRPr="00ED20E5">
        <w:rPr>
          <w:rStyle w:val="eop"/>
          <w:rFonts w:asciiTheme="minorHAnsi" w:eastAsia="Calibri" w:hAnsiTheme="minorHAnsi" w:cs="Segoe UI"/>
          <w:sz w:val="22"/>
          <w:szCs w:val="22"/>
        </w:rPr>
        <w:t> </w:t>
      </w:r>
    </w:p>
    <w:p w14:paraId="62E5431A"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eop"/>
          <w:rFonts w:asciiTheme="minorHAnsi" w:eastAsia="Calibri" w:hAnsiTheme="minorHAnsi" w:cs="Segoe UI"/>
          <w:sz w:val="22"/>
          <w:szCs w:val="22"/>
        </w:rPr>
        <w:t> </w:t>
      </w:r>
    </w:p>
    <w:p w14:paraId="104C1CBB"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b/>
          <w:bCs/>
          <w:sz w:val="22"/>
          <w:szCs w:val="22"/>
        </w:rPr>
        <w:t xml:space="preserve">What types of </w:t>
      </w:r>
      <w:proofErr w:type="gramStart"/>
      <w:r w:rsidRPr="00ED20E5">
        <w:rPr>
          <w:rStyle w:val="normaltextrun"/>
          <w:rFonts w:asciiTheme="minorHAnsi" w:hAnsiTheme="minorHAnsi" w:cs="Segoe UI"/>
          <w:b/>
          <w:bCs/>
          <w:sz w:val="22"/>
          <w:szCs w:val="22"/>
        </w:rPr>
        <w:t>SEND</w:t>
      </w:r>
      <w:proofErr w:type="gramEnd"/>
      <w:r w:rsidRPr="00ED20E5">
        <w:rPr>
          <w:rStyle w:val="normaltextrun"/>
          <w:rFonts w:asciiTheme="minorHAnsi" w:hAnsiTheme="minorHAnsi" w:cs="Segoe UI"/>
          <w:b/>
          <w:bCs/>
          <w:sz w:val="22"/>
          <w:szCs w:val="22"/>
        </w:rPr>
        <w:t xml:space="preserve"> does the school provide for?</w:t>
      </w:r>
      <w:r w:rsidRPr="00ED20E5">
        <w:rPr>
          <w:rStyle w:val="tabchar"/>
          <w:rFonts w:asciiTheme="minorHAnsi" w:hAnsiTheme="minorHAnsi"/>
          <w:sz w:val="22"/>
          <w:szCs w:val="22"/>
        </w:rPr>
        <w:t xml:space="preserve"> </w:t>
      </w:r>
      <w:r w:rsidRPr="00ED20E5">
        <w:rPr>
          <w:rStyle w:val="eop"/>
          <w:rFonts w:asciiTheme="minorHAnsi" w:eastAsia="Calibri" w:hAnsiTheme="minorHAnsi" w:cs="Segoe UI"/>
          <w:sz w:val="22"/>
          <w:szCs w:val="22"/>
        </w:rPr>
        <w:t> </w:t>
      </w:r>
    </w:p>
    <w:p w14:paraId="52F6F512" w14:textId="129E90AD" w:rsidR="00D506EE" w:rsidRPr="00ED20E5" w:rsidRDefault="00D506EE" w:rsidP="00D506EE">
      <w:pPr>
        <w:pStyle w:val="paragraph"/>
        <w:spacing w:before="0" w:beforeAutospacing="0" w:after="0" w:afterAutospacing="0"/>
        <w:textAlignment w:val="baseline"/>
        <w:rPr>
          <w:rStyle w:val="eop"/>
          <w:rFonts w:asciiTheme="minorHAnsi" w:eastAsia="Calibri" w:hAnsiTheme="minorHAnsi" w:cs="Segoe UI"/>
          <w:color w:val="000000"/>
          <w:sz w:val="22"/>
          <w:szCs w:val="22"/>
        </w:rPr>
      </w:pPr>
      <w:r w:rsidRPr="00ED20E5">
        <w:rPr>
          <w:rStyle w:val="normaltextrun"/>
          <w:rFonts w:asciiTheme="minorHAnsi" w:hAnsiTheme="minorHAnsi" w:cs="Segoe UI"/>
          <w:color w:val="000000"/>
          <w:sz w:val="22"/>
          <w:szCs w:val="22"/>
        </w:rPr>
        <w:t xml:space="preserve">Pupils with SEND are considered for admission to </w:t>
      </w:r>
      <w:r w:rsidR="00F50D09">
        <w:rPr>
          <w:rStyle w:val="normaltextrun"/>
          <w:rFonts w:asciiTheme="minorHAnsi" w:hAnsiTheme="minorHAnsi" w:cs="Segoe UI"/>
          <w:color w:val="000000"/>
          <w:sz w:val="22"/>
          <w:szCs w:val="22"/>
        </w:rPr>
        <w:t xml:space="preserve">St Paul’s </w:t>
      </w:r>
      <w:r w:rsidRPr="00ED20E5">
        <w:rPr>
          <w:rStyle w:val="normaltextrun"/>
          <w:rFonts w:asciiTheme="minorHAnsi" w:hAnsiTheme="minorHAnsi" w:cs="Segoe UI"/>
          <w:color w:val="000000"/>
          <w:sz w:val="22"/>
          <w:szCs w:val="22"/>
        </w:rPr>
        <w:t xml:space="preserve">on </w:t>
      </w:r>
      <w:proofErr w:type="gramStart"/>
      <w:r w:rsidRPr="00ED20E5">
        <w:rPr>
          <w:rStyle w:val="normaltextrun"/>
          <w:rFonts w:asciiTheme="minorHAnsi" w:hAnsiTheme="minorHAnsi" w:cs="Segoe UI"/>
          <w:color w:val="000000"/>
          <w:sz w:val="22"/>
          <w:szCs w:val="22"/>
        </w:rPr>
        <w:t>exactly the same</w:t>
      </w:r>
      <w:proofErr w:type="gramEnd"/>
      <w:r w:rsidRPr="00ED20E5">
        <w:rPr>
          <w:rStyle w:val="normaltextrun"/>
          <w:rFonts w:asciiTheme="minorHAnsi" w:hAnsiTheme="minorHAnsi" w:cs="Segoe UI"/>
          <w:color w:val="000000"/>
          <w:sz w:val="22"/>
          <w:szCs w:val="22"/>
        </w:rPr>
        <w:t xml:space="preserve"> basis as pupils without SEND. The Academy will not discriminate against disabled pupils or prospective pupils on the grounds of disability and will strive to provide an accurate provision for pupils with SEND. In the case of pupils with an EHCP naming the Academy, they will be admitted, unless after reviewing the EHCP the Academy believes that it cannot meet need and that to admit the child would be an incompatible and inefficient use of both Academy and LA funds.</w:t>
      </w:r>
      <w:r w:rsidRPr="00ED20E5">
        <w:rPr>
          <w:rStyle w:val="eop"/>
          <w:rFonts w:asciiTheme="minorHAnsi" w:eastAsia="Calibri" w:hAnsiTheme="minorHAnsi" w:cs="Segoe UI"/>
          <w:color w:val="000000"/>
          <w:sz w:val="22"/>
          <w:szCs w:val="22"/>
        </w:rPr>
        <w:t> </w:t>
      </w:r>
    </w:p>
    <w:p w14:paraId="0D5B3B0B" w14:textId="77777777" w:rsidR="0091254C" w:rsidRPr="00ED20E5" w:rsidRDefault="0091254C" w:rsidP="00D506EE">
      <w:pPr>
        <w:pStyle w:val="paragraph"/>
        <w:spacing w:before="0" w:beforeAutospacing="0" w:after="0" w:afterAutospacing="0"/>
        <w:textAlignment w:val="baseline"/>
        <w:rPr>
          <w:rFonts w:asciiTheme="minorHAnsi" w:hAnsiTheme="minorHAnsi" w:cs="Segoe UI"/>
          <w:sz w:val="22"/>
          <w:szCs w:val="22"/>
        </w:rPr>
      </w:pPr>
    </w:p>
    <w:p w14:paraId="672483C9"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b/>
          <w:bCs/>
          <w:sz w:val="22"/>
          <w:szCs w:val="22"/>
        </w:rPr>
        <w:t>Who are the best people to talk to at our school about my child’s difficulties with learning / SEND?</w:t>
      </w:r>
      <w:r w:rsidRPr="00ED20E5">
        <w:rPr>
          <w:rStyle w:val="eop"/>
          <w:rFonts w:asciiTheme="minorHAnsi" w:eastAsia="Calibri" w:hAnsiTheme="minorHAnsi" w:cs="Segoe UI"/>
          <w:sz w:val="22"/>
          <w:szCs w:val="22"/>
        </w:rPr>
        <w:t> </w:t>
      </w:r>
    </w:p>
    <w:p w14:paraId="7EE0A476"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Every class teacher has responsibility for: </w:t>
      </w:r>
      <w:r w:rsidRPr="00ED20E5">
        <w:rPr>
          <w:rStyle w:val="eop"/>
          <w:rFonts w:asciiTheme="minorHAnsi" w:eastAsia="Calibri" w:hAnsiTheme="minorHAnsi" w:cs="Segoe UI"/>
          <w:sz w:val="22"/>
          <w:szCs w:val="22"/>
        </w:rPr>
        <w:t> </w:t>
      </w:r>
    </w:p>
    <w:p w14:paraId="0B123908"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 checking on the progress of your child </w:t>
      </w:r>
      <w:r w:rsidRPr="00ED20E5">
        <w:rPr>
          <w:rStyle w:val="eop"/>
          <w:rFonts w:asciiTheme="minorHAnsi" w:eastAsia="Calibri" w:hAnsiTheme="minorHAnsi" w:cs="Segoe UI"/>
          <w:sz w:val="22"/>
          <w:szCs w:val="22"/>
        </w:rPr>
        <w:t> </w:t>
      </w:r>
    </w:p>
    <w:p w14:paraId="5522AC9D"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 identifying, planning and delivering the differentiated curriculum for your child in class as required • personalised teaching and learning for your child </w:t>
      </w:r>
      <w:r w:rsidRPr="00ED20E5">
        <w:rPr>
          <w:rStyle w:val="eop"/>
          <w:rFonts w:asciiTheme="minorHAnsi" w:eastAsia="Calibri" w:hAnsiTheme="minorHAnsi" w:cs="Segoe UI"/>
          <w:sz w:val="22"/>
          <w:szCs w:val="22"/>
        </w:rPr>
        <w:t> </w:t>
      </w:r>
    </w:p>
    <w:p w14:paraId="2E44F288"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 ensuring that the school’s SEND Policy is followed in their classroom.</w:t>
      </w:r>
      <w:r w:rsidRPr="00ED20E5">
        <w:rPr>
          <w:rStyle w:val="eop"/>
          <w:rFonts w:asciiTheme="minorHAnsi" w:eastAsia="Calibri" w:hAnsiTheme="minorHAnsi" w:cs="Segoe UI"/>
          <w:sz w:val="22"/>
          <w:szCs w:val="22"/>
        </w:rPr>
        <w:t> </w:t>
      </w:r>
    </w:p>
    <w:p w14:paraId="261909AC" w14:textId="2250C047" w:rsidR="00D506EE" w:rsidRPr="00ED20E5" w:rsidRDefault="00D506EE" w:rsidP="00D506EE">
      <w:pPr>
        <w:pStyle w:val="paragraph"/>
        <w:spacing w:before="0" w:beforeAutospacing="0" w:after="0" w:afterAutospacing="0"/>
        <w:textAlignment w:val="baseline"/>
        <w:rPr>
          <w:rStyle w:val="eop"/>
          <w:rFonts w:asciiTheme="minorHAnsi" w:eastAsia="Calibri" w:hAnsiTheme="minorHAnsi" w:cs="Segoe UI"/>
          <w:sz w:val="22"/>
          <w:szCs w:val="22"/>
        </w:rPr>
      </w:pPr>
      <w:r w:rsidRPr="00ED20E5">
        <w:rPr>
          <w:rStyle w:val="normaltextrun"/>
          <w:rFonts w:asciiTheme="minorHAnsi" w:hAnsiTheme="minorHAnsi" w:cs="Segoe UI"/>
          <w:sz w:val="22"/>
          <w:szCs w:val="22"/>
        </w:rPr>
        <w:t>At</w:t>
      </w:r>
      <w:r w:rsidR="00F50D09">
        <w:rPr>
          <w:rStyle w:val="normaltextrun"/>
          <w:rFonts w:asciiTheme="minorHAnsi" w:hAnsiTheme="minorHAnsi" w:cs="Segoe UI"/>
          <w:sz w:val="22"/>
          <w:szCs w:val="22"/>
        </w:rPr>
        <w:t xml:space="preserve"> St Paul’s, Mrs Gilchrist </w:t>
      </w:r>
      <w:r w:rsidRPr="00ED20E5">
        <w:rPr>
          <w:rStyle w:val="normaltextrun"/>
          <w:rFonts w:asciiTheme="minorHAnsi" w:hAnsiTheme="minorHAnsi" w:cs="Segoe UI"/>
          <w:sz w:val="22"/>
          <w:szCs w:val="22"/>
        </w:rPr>
        <w:t>holds responsibility for the leadership and day to day management of SEND provision. If you have any queries or concerns, that can’t be answered by the class teacher, you should book an appointment through the school office. </w:t>
      </w:r>
      <w:r w:rsidRPr="00ED20E5">
        <w:rPr>
          <w:rStyle w:val="eop"/>
          <w:rFonts w:asciiTheme="minorHAnsi" w:eastAsia="Calibri" w:hAnsiTheme="minorHAnsi" w:cs="Segoe UI"/>
          <w:sz w:val="22"/>
          <w:szCs w:val="22"/>
        </w:rPr>
        <w:t> </w:t>
      </w:r>
    </w:p>
    <w:p w14:paraId="055D50E4" w14:textId="77777777" w:rsidR="00653C8B" w:rsidRPr="00ED20E5" w:rsidRDefault="00653C8B" w:rsidP="00D506EE">
      <w:pPr>
        <w:pStyle w:val="paragraph"/>
        <w:spacing w:before="0" w:beforeAutospacing="0" w:after="0" w:afterAutospacing="0"/>
        <w:textAlignment w:val="baseline"/>
        <w:rPr>
          <w:rFonts w:asciiTheme="minorHAnsi" w:hAnsiTheme="minorHAnsi" w:cs="Segoe UI"/>
          <w:sz w:val="22"/>
          <w:szCs w:val="22"/>
        </w:rPr>
      </w:pPr>
    </w:p>
    <w:p w14:paraId="2994E327" w14:textId="0CF9D5DA"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b/>
          <w:bCs/>
          <w:sz w:val="22"/>
          <w:szCs w:val="22"/>
        </w:rPr>
        <w:t>What should I do if I think my child has SEN</w:t>
      </w:r>
      <w:r w:rsidR="00653C8B" w:rsidRPr="00ED20E5">
        <w:rPr>
          <w:rStyle w:val="normaltextrun"/>
          <w:rFonts w:asciiTheme="minorHAnsi" w:hAnsiTheme="minorHAnsi" w:cs="Segoe UI"/>
          <w:b/>
          <w:bCs/>
          <w:sz w:val="22"/>
          <w:szCs w:val="22"/>
        </w:rPr>
        <w:t>D</w:t>
      </w:r>
      <w:r w:rsidRPr="00ED20E5">
        <w:rPr>
          <w:rStyle w:val="normaltextrun"/>
          <w:rFonts w:asciiTheme="minorHAnsi" w:hAnsiTheme="minorHAnsi" w:cs="Segoe UI"/>
          <w:b/>
          <w:bCs/>
          <w:sz w:val="22"/>
          <w:szCs w:val="22"/>
        </w:rPr>
        <w:t>?</w:t>
      </w:r>
      <w:r w:rsidRPr="00ED20E5">
        <w:rPr>
          <w:rStyle w:val="tabchar"/>
          <w:rFonts w:asciiTheme="minorHAnsi" w:hAnsiTheme="minorHAnsi"/>
          <w:sz w:val="22"/>
          <w:szCs w:val="22"/>
        </w:rPr>
        <w:t xml:space="preserve"> </w:t>
      </w:r>
      <w:r w:rsidRPr="00ED20E5">
        <w:rPr>
          <w:rStyle w:val="eop"/>
          <w:rFonts w:asciiTheme="minorHAnsi" w:eastAsia="Calibri" w:hAnsiTheme="minorHAnsi" w:cs="Segoe UI"/>
          <w:sz w:val="22"/>
          <w:szCs w:val="22"/>
        </w:rPr>
        <w:t> </w:t>
      </w:r>
    </w:p>
    <w:p w14:paraId="4FDB1693" w14:textId="46B487F4"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 xml:space="preserve">If you have concerns about your child’s progress or think they might have a special educational need you should, in the first instance, speak to your child’s class teacher. If necessary, they will arrange a time that they can meet with you to fully discuss your concerns. The class teacher will discuss your child’s learning needs and interventions that are in place to meet your child’s needs. They will then discuss your concerns with the </w:t>
      </w:r>
      <w:r w:rsidR="00F50D09">
        <w:rPr>
          <w:rStyle w:val="normaltextrun"/>
          <w:rFonts w:asciiTheme="minorHAnsi" w:hAnsiTheme="minorHAnsi" w:cs="Segoe UI"/>
          <w:sz w:val="22"/>
          <w:szCs w:val="22"/>
        </w:rPr>
        <w:t xml:space="preserve">Mrs Gilchrist </w:t>
      </w:r>
      <w:r w:rsidRPr="00ED20E5">
        <w:rPr>
          <w:rStyle w:val="normaltextrun"/>
          <w:rFonts w:asciiTheme="minorHAnsi" w:hAnsiTheme="minorHAnsi" w:cs="Segoe UI"/>
          <w:sz w:val="22"/>
          <w:szCs w:val="22"/>
        </w:rPr>
        <w:t>who will decide how SEND support can be identified. Parents of children identified as needing SEN</w:t>
      </w:r>
      <w:r w:rsidR="00653C8B" w:rsidRPr="00ED20E5">
        <w:rPr>
          <w:rStyle w:val="normaltextrun"/>
          <w:rFonts w:asciiTheme="minorHAnsi" w:hAnsiTheme="minorHAnsi" w:cs="Segoe UI"/>
          <w:sz w:val="22"/>
          <w:szCs w:val="22"/>
        </w:rPr>
        <w:t>D</w:t>
      </w:r>
      <w:r w:rsidRPr="00ED20E5">
        <w:rPr>
          <w:rStyle w:val="normaltextrun"/>
          <w:rFonts w:asciiTheme="minorHAnsi" w:hAnsiTheme="minorHAnsi" w:cs="Segoe UI"/>
          <w:sz w:val="22"/>
          <w:szCs w:val="22"/>
        </w:rPr>
        <w:t xml:space="preserve"> support will be invited to a meeting to discuss the provision made for their child. If you have concerns that your child has an unmet special educational need after speaking to one of the above staff, you should contact</w:t>
      </w:r>
      <w:r w:rsidR="00F50D09">
        <w:rPr>
          <w:rStyle w:val="normaltextrun"/>
          <w:rFonts w:asciiTheme="minorHAnsi" w:hAnsiTheme="minorHAnsi" w:cs="Segoe UI"/>
          <w:sz w:val="22"/>
          <w:szCs w:val="22"/>
        </w:rPr>
        <w:t xml:space="preserve"> Mrs Gilchrist </w:t>
      </w:r>
      <w:r w:rsidRPr="00ED20E5">
        <w:rPr>
          <w:rStyle w:val="normaltextrun"/>
          <w:rFonts w:asciiTheme="minorHAnsi" w:hAnsiTheme="minorHAnsi" w:cs="Segoe UI"/>
          <w:sz w:val="22"/>
          <w:szCs w:val="22"/>
        </w:rPr>
        <w:t>through the school office.</w:t>
      </w:r>
      <w:r w:rsidRPr="00ED20E5">
        <w:rPr>
          <w:rStyle w:val="eop"/>
          <w:rFonts w:asciiTheme="minorHAnsi" w:eastAsia="Calibri" w:hAnsiTheme="minorHAnsi" w:cs="Segoe UI"/>
          <w:sz w:val="22"/>
          <w:szCs w:val="22"/>
        </w:rPr>
        <w:t> </w:t>
      </w:r>
    </w:p>
    <w:p w14:paraId="22FDE337"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 xml:space="preserve">If you have questions </w:t>
      </w:r>
      <w:proofErr w:type="gramStart"/>
      <w:r w:rsidRPr="00ED20E5">
        <w:rPr>
          <w:rStyle w:val="normaltextrun"/>
          <w:rFonts w:asciiTheme="minorHAnsi" w:hAnsiTheme="minorHAnsi" w:cs="Segoe UI"/>
          <w:sz w:val="22"/>
          <w:szCs w:val="22"/>
        </w:rPr>
        <w:t>about</w:t>
      </w:r>
      <w:proofErr w:type="gramEnd"/>
      <w:r w:rsidRPr="00ED20E5">
        <w:rPr>
          <w:rStyle w:val="normaltextrun"/>
          <w:rFonts w:asciiTheme="minorHAnsi" w:hAnsiTheme="minorHAnsi" w:cs="Segoe UI"/>
          <w:sz w:val="22"/>
          <w:szCs w:val="22"/>
        </w:rPr>
        <w:t xml:space="preserve"> SEND, or are struggling to cope, please get in touch to let us know. We want to support you, your child and your family.</w:t>
      </w:r>
      <w:r w:rsidRPr="00ED20E5">
        <w:rPr>
          <w:rStyle w:val="eop"/>
          <w:rFonts w:asciiTheme="minorHAnsi" w:eastAsia="Calibri" w:hAnsiTheme="minorHAnsi" w:cs="Segoe UI"/>
          <w:sz w:val="22"/>
          <w:szCs w:val="22"/>
        </w:rPr>
        <w:t> </w:t>
      </w:r>
    </w:p>
    <w:p w14:paraId="01027858" w14:textId="002221F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 xml:space="preserve">To see what support is available to you locally, have a look </w:t>
      </w:r>
      <w:r w:rsidR="00085080">
        <w:rPr>
          <w:rStyle w:val="normaltextrun"/>
          <w:rFonts w:asciiTheme="minorHAnsi" w:hAnsiTheme="minorHAnsi" w:cs="Segoe UI"/>
          <w:sz w:val="22"/>
          <w:szCs w:val="22"/>
        </w:rPr>
        <w:t xml:space="preserve">at Leicestershire’s </w:t>
      </w:r>
      <w:r w:rsidRPr="00ED20E5">
        <w:rPr>
          <w:rStyle w:val="normaltextrun"/>
          <w:rFonts w:asciiTheme="minorHAnsi" w:hAnsiTheme="minorHAnsi" w:cs="Segoe UI"/>
          <w:sz w:val="22"/>
          <w:szCs w:val="22"/>
        </w:rPr>
        <w:t xml:space="preserve">local offer. </w:t>
      </w:r>
      <w:r w:rsidR="00085080">
        <w:rPr>
          <w:rStyle w:val="normaltextrun"/>
          <w:rFonts w:asciiTheme="minorHAnsi" w:hAnsiTheme="minorHAnsi" w:cs="Segoe UI"/>
          <w:sz w:val="22"/>
          <w:szCs w:val="22"/>
        </w:rPr>
        <w:t xml:space="preserve">Leicestershire LA publishes </w:t>
      </w:r>
      <w:r w:rsidRPr="00ED20E5">
        <w:rPr>
          <w:rStyle w:val="normaltextrun"/>
          <w:rFonts w:asciiTheme="minorHAnsi" w:hAnsiTheme="minorHAnsi" w:cs="Segoe UI"/>
          <w:sz w:val="22"/>
          <w:szCs w:val="22"/>
        </w:rPr>
        <w:t>information about the local offer on their website:</w:t>
      </w:r>
      <w:r w:rsidRPr="00ED20E5">
        <w:rPr>
          <w:rStyle w:val="eop"/>
          <w:rFonts w:asciiTheme="minorHAnsi" w:eastAsia="Calibri" w:hAnsiTheme="minorHAnsi" w:cs="Segoe UI"/>
          <w:sz w:val="22"/>
          <w:szCs w:val="22"/>
        </w:rPr>
        <w:t> </w:t>
      </w:r>
      <w:hyperlink r:id="rId13" w:history="1">
        <w:r w:rsidR="00953D9A" w:rsidRPr="00ED20E5">
          <w:rPr>
            <w:rFonts w:ascii="Calibri" w:eastAsiaTheme="minorHAnsi" w:hAnsi="Calibri" w:cstheme="minorBidi"/>
            <w:color w:val="0000FF"/>
            <w:szCs w:val="22"/>
            <w:u w:val="single"/>
            <w:lang w:eastAsia="en-US"/>
          </w:rPr>
          <w:t>Special educational needs and disability | Leicestershire County Council</w:t>
        </w:r>
      </w:hyperlink>
    </w:p>
    <w:p w14:paraId="56CF86C2"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eop"/>
          <w:rFonts w:asciiTheme="minorHAnsi" w:eastAsia="Calibri" w:hAnsiTheme="minorHAnsi" w:cs="Segoe UI"/>
          <w:sz w:val="22"/>
          <w:szCs w:val="22"/>
        </w:rPr>
        <w:t> </w:t>
      </w:r>
    </w:p>
    <w:p w14:paraId="53025675" w14:textId="77777777" w:rsidR="00953D9A" w:rsidRPr="00ED20E5" w:rsidRDefault="00953D9A" w:rsidP="00D506EE">
      <w:pPr>
        <w:pStyle w:val="paragraph"/>
        <w:spacing w:before="0" w:beforeAutospacing="0" w:after="0" w:afterAutospacing="0"/>
        <w:textAlignment w:val="baseline"/>
        <w:rPr>
          <w:rStyle w:val="normaltextrun"/>
          <w:rFonts w:asciiTheme="minorHAnsi" w:hAnsiTheme="minorHAnsi" w:cs="Segoe UI"/>
          <w:b/>
          <w:bCs/>
          <w:sz w:val="22"/>
          <w:szCs w:val="22"/>
        </w:rPr>
      </w:pPr>
    </w:p>
    <w:p w14:paraId="7271A28E" w14:textId="44C84B6C"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b/>
          <w:bCs/>
          <w:sz w:val="22"/>
          <w:szCs w:val="22"/>
        </w:rPr>
        <w:lastRenderedPageBreak/>
        <w:t>How will the school know if my child needs SEN</w:t>
      </w:r>
      <w:r w:rsidR="00653C8B" w:rsidRPr="00ED20E5">
        <w:rPr>
          <w:rStyle w:val="normaltextrun"/>
          <w:rFonts w:asciiTheme="minorHAnsi" w:hAnsiTheme="minorHAnsi" w:cs="Segoe UI"/>
          <w:b/>
          <w:bCs/>
          <w:sz w:val="22"/>
          <w:szCs w:val="22"/>
        </w:rPr>
        <w:t>D</w:t>
      </w:r>
      <w:r w:rsidRPr="00ED20E5">
        <w:rPr>
          <w:rStyle w:val="normaltextrun"/>
          <w:rFonts w:asciiTheme="minorHAnsi" w:hAnsiTheme="minorHAnsi" w:cs="Segoe UI"/>
          <w:b/>
          <w:bCs/>
          <w:sz w:val="22"/>
          <w:szCs w:val="22"/>
        </w:rPr>
        <w:t xml:space="preserve"> support?</w:t>
      </w:r>
      <w:r w:rsidRPr="00ED20E5">
        <w:rPr>
          <w:rStyle w:val="eop"/>
          <w:rFonts w:asciiTheme="minorHAnsi" w:eastAsia="Calibri" w:hAnsiTheme="minorHAnsi" w:cs="Segoe UI"/>
          <w:sz w:val="22"/>
          <w:szCs w:val="22"/>
        </w:rPr>
        <w:t> </w:t>
      </w:r>
    </w:p>
    <w:p w14:paraId="0C762457"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color w:val="000000"/>
          <w:sz w:val="22"/>
          <w:szCs w:val="22"/>
        </w:rPr>
        <w:t>Pupils can be identified as having SEND at any point during their time at the Academy, including: </w:t>
      </w:r>
      <w:r w:rsidRPr="00ED20E5">
        <w:rPr>
          <w:rStyle w:val="eop"/>
          <w:rFonts w:asciiTheme="minorHAnsi" w:eastAsia="Calibri" w:hAnsiTheme="minorHAnsi" w:cs="Segoe UI"/>
          <w:color w:val="000000"/>
          <w:sz w:val="22"/>
          <w:szCs w:val="22"/>
        </w:rPr>
        <w:t> </w:t>
      </w:r>
    </w:p>
    <w:p w14:paraId="2B5CCFBC" w14:textId="77777777" w:rsidR="00D506EE" w:rsidRPr="00ED20E5"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ED20E5">
        <w:rPr>
          <w:rStyle w:val="normaltextrun"/>
          <w:rFonts w:asciiTheme="minorHAnsi" w:hAnsiTheme="minorHAnsi" w:cs="Segoe UI"/>
          <w:sz w:val="22"/>
          <w:szCs w:val="22"/>
        </w:rPr>
        <w:t>Upon admission to the Academy, from information from parents/carers or external agencies</w:t>
      </w:r>
      <w:r w:rsidRPr="00ED20E5">
        <w:rPr>
          <w:rStyle w:val="eop"/>
          <w:rFonts w:asciiTheme="minorHAnsi" w:eastAsia="Calibri" w:hAnsiTheme="minorHAnsi" w:cs="Segoe UI"/>
          <w:sz w:val="22"/>
          <w:szCs w:val="22"/>
        </w:rPr>
        <w:t> </w:t>
      </w:r>
    </w:p>
    <w:p w14:paraId="229A26A1" w14:textId="77777777" w:rsidR="00D506EE" w:rsidRPr="00ED20E5"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ED20E5">
        <w:rPr>
          <w:rStyle w:val="normaltextrun"/>
          <w:rFonts w:asciiTheme="minorHAnsi" w:hAnsiTheme="minorHAnsi" w:cs="Segoe UI"/>
          <w:sz w:val="22"/>
          <w:szCs w:val="22"/>
        </w:rPr>
        <w:t>During transition to the Academy, from information shared by the previous school </w:t>
      </w:r>
      <w:r w:rsidRPr="00ED20E5">
        <w:rPr>
          <w:rStyle w:val="eop"/>
          <w:rFonts w:asciiTheme="minorHAnsi" w:eastAsia="Calibri" w:hAnsiTheme="minorHAnsi" w:cs="Segoe UI"/>
          <w:sz w:val="22"/>
          <w:szCs w:val="22"/>
        </w:rPr>
        <w:t> </w:t>
      </w:r>
    </w:p>
    <w:p w14:paraId="0EC8C555" w14:textId="77777777" w:rsidR="00D506EE" w:rsidRPr="00ED20E5"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ED20E5">
        <w:rPr>
          <w:rStyle w:val="normaltextrun"/>
          <w:rFonts w:asciiTheme="minorHAnsi" w:hAnsiTheme="minorHAnsi" w:cs="Segoe UI"/>
          <w:sz w:val="22"/>
          <w:szCs w:val="22"/>
        </w:rPr>
        <w:t>From class assessments </w:t>
      </w:r>
      <w:r w:rsidRPr="00ED20E5">
        <w:rPr>
          <w:rStyle w:val="eop"/>
          <w:rFonts w:asciiTheme="minorHAnsi" w:eastAsia="Calibri" w:hAnsiTheme="minorHAnsi" w:cs="Segoe UI"/>
          <w:sz w:val="22"/>
          <w:szCs w:val="22"/>
        </w:rPr>
        <w:t> </w:t>
      </w:r>
    </w:p>
    <w:p w14:paraId="4747155C" w14:textId="77777777" w:rsidR="00D506EE" w:rsidRPr="00ED20E5"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ED20E5">
        <w:rPr>
          <w:rStyle w:val="normaltextrun"/>
          <w:rFonts w:asciiTheme="minorHAnsi" w:hAnsiTheme="minorHAnsi" w:cs="Segoe UI"/>
          <w:sz w:val="22"/>
          <w:szCs w:val="22"/>
        </w:rPr>
        <w:t>When staff raise concerns that a pupil is underachieving or struggling </w:t>
      </w:r>
      <w:r w:rsidRPr="00ED20E5">
        <w:rPr>
          <w:rStyle w:val="eop"/>
          <w:rFonts w:asciiTheme="minorHAnsi" w:eastAsia="Calibri" w:hAnsiTheme="minorHAnsi" w:cs="Segoe UI"/>
          <w:sz w:val="22"/>
          <w:szCs w:val="22"/>
        </w:rPr>
        <w:t> </w:t>
      </w:r>
    </w:p>
    <w:p w14:paraId="0D0B4F34" w14:textId="77777777" w:rsidR="00D506EE" w:rsidRPr="00ED20E5" w:rsidRDefault="00D506EE" w:rsidP="00D506EE">
      <w:pPr>
        <w:pStyle w:val="paragraph"/>
        <w:numPr>
          <w:ilvl w:val="0"/>
          <w:numId w:val="19"/>
        </w:numPr>
        <w:spacing w:before="0" w:beforeAutospacing="0" w:after="0" w:afterAutospacing="0"/>
        <w:ind w:left="360" w:firstLine="0"/>
        <w:textAlignment w:val="baseline"/>
        <w:rPr>
          <w:rFonts w:asciiTheme="minorHAnsi" w:hAnsiTheme="minorHAnsi" w:cs="Segoe UI"/>
          <w:sz w:val="22"/>
          <w:szCs w:val="22"/>
        </w:rPr>
      </w:pPr>
      <w:r w:rsidRPr="00ED20E5">
        <w:rPr>
          <w:rStyle w:val="normaltextrun"/>
          <w:rFonts w:asciiTheme="minorHAnsi" w:hAnsiTheme="minorHAnsi" w:cs="Segoe UI"/>
          <w:sz w:val="22"/>
          <w:szCs w:val="22"/>
        </w:rPr>
        <w:t>Through data analysis, including reading assessments, screeners and termly common assessments  </w:t>
      </w:r>
      <w:r w:rsidRPr="00ED20E5">
        <w:rPr>
          <w:rStyle w:val="eop"/>
          <w:rFonts w:asciiTheme="minorHAnsi" w:eastAsia="Calibri" w:hAnsiTheme="minorHAnsi" w:cs="Segoe UI"/>
          <w:sz w:val="22"/>
          <w:szCs w:val="22"/>
        </w:rPr>
        <w:t> </w:t>
      </w:r>
    </w:p>
    <w:p w14:paraId="05EA3D22" w14:textId="77777777" w:rsidR="00D506EE" w:rsidRPr="00ED20E5" w:rsidRDefault="00D506EE" w:rsidP="00D506EE">
      <w:pPr>
        <w:pStyle w:val="paragraph"/>
        <w:numPr>
          <w:ilvl w:val="0"/>
          <w:numId w:val="19"/>
        </w:numPr>
        <w:spacing w:before="0" w:beforeAutospacing="0" w:after="0" w:afterAutospacing="0"/>
        <w:ind w:left="360" w:firstLine="0"/>
        <w:textAlignment w:val="baseline"/>
        <w:rPr>
          <w:rFonts w:asciiTheme="minorHAnsi" w:hAnsiTheme="minorHAnsi" w:cs="Segoe UI"/>
          <w:sz w:val="22"/>
          <w:szCs w:val="22"/>
        </w:rPr>
      </w:pPr>
      <w:r w:rsidRPr="00ED20E5">
        <w:rPr>
          <w:rStyle w:val="normaltextrun"/>
          <w:rFonts w:asciiTheme="minorHAnsi" w:hAnsiTheme="minorHAnsi" w:cs="Segoe UI"/>
          <w:sz w:val="22"/>
          <w:szCs w:val="22"/>
        </w:rPr>
        <w:t>If external agencies are involved with a student</w:t>
      </w:r>
      <w:r w:rsidRPr="00ED20E5">
        <w:rPr>
          <w:rStyle w:val="eop"/>
          <w:rFonts w:asciiTheme="minorHAnsi" w:eastAsia="Calibri" w:hAnsiTheme="minorHAnsi" w:cs="Segoe UI"/>
          <w:sz w:val="22"/>
          <w:szCs w:val="22"/>
        </w:rPr>
        <w:t> </w:t>
      </w:r>
    </w:p>
    <w:p w14:paraId="06380085"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eop"/>
          <w:rFonts w:asciiTheme="minorHAnsi" w:eastAsia="Calibri" w:hAnsiTheme="minorHAnsi" w:cs="Segoe UI"/>
          <w:sz w:val="22"/>
          <w:szCs w:val="22"/>
        </w:rPr>
        <w:t> </w:t>
      </w:r>
    </w:p>
    <w:p w14:paraId="2D78A684" w14:textId="176ACAAC"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 xml:space="preserve">You will then be contacted </w:t>
      </w:r>
      <w:proofErr w:type="gramStart"/>
      <w:r w:rsidRPr="00ED20E5">
        <w:rPr>
          <w:rStyle w:val="normaltextrun"/>
          <w:rFonts w:asciiTheme="minorHAnsi" w:hAnsiTheme="minorHAnsi" w:cs="Segoe UI"/>
          <w:sz w:val="22"/>
          <w:szCs w:val="22"/>
        </w:rPr>
        <w:t xml:space="preserve">by  </w:t>
      </w:r>
      <w:r w:rsidR="00085080">
        <w:rPr>
          <w:rStyle w:val="normaltextrun"/>
          <w:rFonts w:asciiTheme="minorHAnsi" w:hAnsiTheme="minorHAnsi" w:cs="Segoe UI"/>
          <w:sz w:val="22"/>
          <w:szCs w:val="22"/>
        </w:rPr>
        <w:t>Mrs</w:t>
      </w:r>
      <w:proofErr w:type="gramEnd"/>
      <w:r w:rsidR="00085080">
        <w:rPr>
          <w:rStyle w:val="normaltextrun"/>
          <w:rFonts w:asciiTheme="minorHAnsi" w:hAnsiTheme="minorHAnsi" w:cs="Segoe UI"/>
          <w:sz w:val="22"/>
          <w:szCs w:val="22"/>
        </w:rPr>
        <w:t xml:space="preserve"> Gilchrist to </w:t>
      </w:r>
      <w:r w:rsidRPr="00ED20E5">
        <w:rPr>
          <w:rStyle w:val="normaltextrun"/>
          <w:rFonts w:asciiTheme="minorHAnsi" w:hAnsiTheme="minorHAnsi" w:cs="Segoe UI"/>
          <w:sz w:val="22"/>
          <w:szCs w:val="22"/>
        </w:rPr>
        <w:t>discuss our concerns. At this point you will be consulted regarding an action plan of support and the planned provision for your child. </w:t>
      </w:r>
      <w:r w:rsidRPr="00ED20E5">
        <w:rPr>
          <w:rStyle w:val="eop"/>
          <w:rFonts w:asciiTheme="minorHAnsi" w:eastAsia="Calibri" w:hAnsiTheme="minorHAnsi" w:cs="Segoe UI"/>
          <w:sz w:val="22"/>
          <w:szCs w:val="22"/>
        </w:rPr>
        <w:t> </w:t>
      </w:r>
    </w:p>
    <w:p w14:paraId="0898D246"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eop"/>
          <w:rFonts w:asciiTheme="minorHAnsi" w:eastAsia="Calibri" w:hAnsiTheme="minorHAnsi" w:cs="Segoe UI"/>
          <w:sz w:val="22"/>
          <w:szCs w:val="22"/>
        </w:rPr>
        <w:t> </w:t>
      </w:r>
    </w:p>
    <w:p w14:paraId="69C7835F"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b/>
          <w:bCs/>
          <w:sz w:val="22"/>
          <w:szCs w:val="22"/>
        </w:rPr>
        <w:t>How will the school measure my child’s progress?</w:t>
      </w:r>
      <w:r w:rsidRPr="00ED20E5">
        <w:rPr>
          <w:rStyle w:val="tabchar"/>
          <w:rFonts w:asciiTheme="minorHAnsi" w:hAnsiTheme="minorHAnsi"/>
          <w:sz w:val="22"/>
          <w:szCs w:val="22"/>
        </w:rPr>
        <w:t xml:space="preserve"> </w:t>
      </w:r>
      <w:r w:rsidRPr="00ED20E5">
        <w:rPr>
          <w:rStyle w:val="eop"/>
          <w:rFonts w:asciiTheme="minorHAnsi" w:eastAsia="Calibri" w:hAnsiTheme="minorHAnsi" w:cs="Segoe UI"/>
          <w:sz w:val="22"/>
          <w:szCs w:val="22"/>
        </w:rPr>
        <w:t> </w:t>
      </w:r>
    </w:p>
    <w:p w14:paraId="2607B957" w14:textId="41EDBC99"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Fonts w:asciiTheme="minorHAnsi" w:eastAsiaTheme="minorHAnsi" w:hAnsiTheme="minorHAnsi" w:cstheme="minorBidi"/>
          <w:noProof/>
          <w:color w:val="000000" w:themeColor="text1"/>
          <w:sz w:val="22"/>
          <w:szCs w:val="22"/>
          <w:lang w:eastAsia="en-US"/>
        </w:rPr>
        <w:drawing>
          <wp:anchor distT="0" distB="0" distL="114300" distR="114300" simplePos="0" relativeHeight="251659264" behindDoc="1" locked="0" layoutInCell="1" allowOverlap="1" wp14:anchorId="5272F638" wp14:editId="58690329">
            <wp:simplePos x="0" y="0"/>
            <wp:positionH relativeFrom="margin">
              <wp:align>center</wp:align>
            </wp:positionH>
            <wp:positionV relativeFrom="paragraph">
              <wp:posOffset>259525</wp:posOffset>
            </wp:positionV>
            <wp:extent cx="6394118" cy="3258236"/>
            <wp:effectExtent l="0" t="0" r="6985" b="0"/>
            <wp:wrapTight wrapText="bothSides">
              <wp:wrapPolygon edited="0">
                <wp:start x="0" y="0"/>
                <wp:lineTo x="0" y="21469"/>
                <wp:lineTo x="21559" y="21469"/>
                <wp:lineTo x="21559" y="0"/>
                <wp:lineTo x="0" y="0"/>
              </wp:wrapPolygon>
            </wp:wrapTight>
            <wp:docPr id="3" name="Picture 3" descr="C:\Users\DylanMurphy\AppData\Local\Microsoft\Windows\INetCache\Content.MSO\1471EC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ylanMurphy\AppData\Local\Microsoft\Windows\INetCache\Content.MSO\1471ECED.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94118" cy="3258236"/>
                    </a:xfrm>
                    <a:prstGeom prst="rect">
                      <a:avLst/>
                    </a:prstGeom>
                    <a:noFill/>
                    <a:ln>
                      <a:noFill/>
                    </a:ln>
                  </pic:spPr>
                </pic:pic>
              </a:graphicData>
            </a:graphic>
          </wp:anchor>
        </w:drawing>
      </w:r>
      <w:r w:rsidRPr="00ED20E5">
        <w:rPr>
          <w:rStyle w:val="normaltextrun"/>
          <w:rFonts w:asciiTheme="minorHAnsi" w:hAnsiTheme="minorHAnsi" w:cs="Segoe UI"/>
          <w:sz w:val="22"/>
          <w:szCs w:val="22"/>
        </w:rPr>
        <w:t>The graduated approach is a 4-part cycle of assess, plan, do, review. </w:t>
      </w:r>
      <w:r w:rsidRPr="00ED20E5">
        <w:rPr>
          <w:rStyle w:val="eop"/>
          <w:rFonts w:asciiTheme="minorHAnsi" w:eastAsia="Calibri" w:hAnsiTheme="minorHAnsi" w:cs="Segoe UI"/>
          <w:sz w:val="22"/>
          <w:szCs w:val="22"/>
        </w:rPr>
        <w:t> </w:t>
      </w:r>
    </w:p>
    <w:p w14:paraId="115E12AE" w14:textId="35CAD8D9"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eop"/>
          <w:rFonts w:asciiTheme="minorHAnsi" w:eastAsia="Calibri" w:hAnsiTheme="minorHAnsi" w:cs="Segoe UI"/>
          <w:sz w:val="22"/>
          <w:szCs w:val="22"/>
        </w:rPr>
        <w:t> </w:t>
      </w:r>
    </w:p>
    <w:p w14:paraId="60FF490B"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 </w:t>
      </w:r>
      <w:r w:rsidRPr="00ED20E5">
        <w:rPr>
          <w:rStyle w:val="eop"/>
          <w:rFonts w:asciiTheme="minorHAnsi" w:eastAsia="Calibri" w:hAnsiTheme="minorHAnsi" w:cs="Segoe UI"/>
          <w:sz w:val="22"/>
          <w:szCs w:val="22"/>
        </w:rPr>
        <w:t> </w:t>
      </w:r>
    </w:p>
    <w:p w14:paraId="18FCFC67" w14:textId="6C0B0E6B"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 As a part of the planning stage of the graduated approach, we will set outcomes that we want to see your child achieve. </w:t>
      </w:r>
      <w:r w:rsidRPr="00ED20E5">
        <w:rPr>
          <w:rStyle w:val="eop"/>
          <w:rFonts w:asciiTheme="minorHAnsi" w:eastAsia="Calibri" w:hAnsiTheme="minorHAnsi" w:cs="Segoe UI"/>
          <w:sz w:val="22"/>
          <w:szCs w:val="22"/>
        </w:rPr>
        <w:t> </w:t>
      </w:r>
    </w:p>
    <w:p w14:paraId="3C6BBD6C"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Whenever we run an intervention with your child, we will assess them before the intervention begins. This is known as a ‘baseline assessment’. We do this so we can see how much impact the intervention has on your child’s progress. </w:t>
      </w:r>
      <w:r w:rsidRPr="00ED20E5">
        <w:rPr>
          <w:rStyle w:val="eop"/>
          <w:rFonts w:asciiTheme="minorHAnsi" w:eastAsia="Calibri" w:hAnsiTheme="minorHAnsi" w:cs="Segoe UI"/>
          <w:sz w:val="22"/>
          <w:szCs w:val="22"/>
        </w:rPr>
        <w:t> </w:t>
      </w:r>
    </w:p>
    <w:p w14:paraId="0C4EA3CE" w14:textId="7F3522F7" w:rsidR="00D506EE" w:rsidRPr="00ED20E5" w:rsidRDefault="00D506EE" w:rsidP="00D506EE">
      <w:pPr>
        <w:pStyle w:val="paragraph"/>
        <w:spacing w:before="0" w:beforeAutospacing="0" w:after="0" w:afterAutospacing="0"/>
        <w:textAlignment w:val="baseline"/>
        <w:rPr>
          <w:rStyle w:val="eop"/>
          <w:rFonts w:asciiTheme="minorHAnsi" w:eastAsia="Calibri" w:hAnsiTheme="minorHAnsi" w:cs="Segoe UI"/>
          <w:sz w:val="22"/>
          <w:szCs w:val="22"/>
        </w:rPr>
      </w:pPr>
      <w:r w:rsidRPr="00ED20E5">
        <w:rPr>
          <w:rStyle w:val="normaltextrun"/>
          <w:rFonts w:asciiTheme="minorHAnsi" w:hAnsiTheme="minorHAnsi" w:cs="Segoe UI"/>
          <w:sz w:val="22"/>
          <w:szCs w:val="22"/>
        </w:rPr>
        <w:t>We will track your child’s progress towards the outcomes we set over time and improve our offer as we learn what your child responds to best.</w:t>
      </w:r>
      <w:r w:rsidRPr="00ED20E5">
        <w:rPr>
          <w:rStyle w:val="eop"/>
          <w:rFonts w:asciiTheme="minorHAnsi" w:eastAsia="Calibri" w:hAnsiTheme="minorHAnsi" w:cs="Segoe UI"/>
          <w:sz w:val="22"/>
          <w:szCs w:val="22"/>
        </w:rPr>
        <w:t> </w:t>
      </w:r>
    </w:p>
    <w:p w14:paraId="348B66ED" w14:textId="77777777" w:rsidR="00D559B7" w:rsidRPr="00ED20E5" w:rsidRDefault="00D559B7" w:rsidP="00D506EE">
      <w:pPr>
        <w:pStyle w:val="paragraph"/>
        <w:spacing w:before="0" w:beforeAutospacing="0" w:after="0" w:afterAutospacing="0"/>
        <w:textAlignment w:val="baseline"/>
        <w:rPr>
          <w:rFonts w:asciiTheme="minorHAnsi" w:hAnsiTheme="minorHAnsi" w:cs="Segoe UI"/>
          <w:sz w:val="22"/>
          <w:szCs w:val="22"/>
        </w:rPr>
      </w:pPr>
    </w:p>
    <w:p w14:paraId="38B7CB68" w14:textId="77777777" w:rsidR="00653C8B" w:rsidRPr="00ED20E5" w:rsidRDefault="00653C8B" w:rsidP="00D559B7">
      <w:pPr>
        <w:pStyle w:val="paragraph"/>
        <w:spacing w:before="0" w:beforeAutospacing="0" w:after="0" w:afterAutospacing="0"/>
        <w:textAlignment w:val="baseline"/>
        <w:rPr>
          <w:rStyle w:val="normaltextrun"/>
          <w:rFonts w:asciiTheme="minorHAnsi" w:hAnsiTheme="minorHAnsi" w:cs="Segoe UI"/>
          <w:b/>
          <w:bCs/>
          <w:sz w:val="22"/>
          <w:szCs w:val="22"/>
        </w:rPr>
      </w:pPr>
    </w:p>
    <w:p w14:paraId="7C4F0B40" w14:textId="67F4E310" w:rsidR="00D559B7" w:rsidRPr="00ED20E5" w:rsidRDefault="00D559B7" w:rsidP="00D559B7">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b/>
          <w:bCs/>
          <w:sz w:val="22"/>
          <w:szCs w:val="22"/>
        </w:rPr>
        <w:t>How will I be involved in decisions made about my child’s education?</w:t>
      </w:r>
      <w:r w:rsidRPr="00ED20E5">
        <w:rPr>
          <w:rStyle w:val="tabchar"/>
          <w:rFonts w:asciiTheme="minorHAnsi" w:hAnsiTheme="minorHAnsi"/>
          <w:sz w:val="22"/>
          <w:szCs w:val="22"/>
        </w:rPr>
        <w:t xml:space="preserve"> </w:t>
      </w:r>
      <w:r w:rsidRPr="00ED20E5">
        <w:rPr>
          <w:rStyle w:val="eop"/>
          <w:rFonts w:asciiTheme="minorHAnsi" w:eastAsia="Calibri" w:hAnsiTheme="minorHAnsi" w:cs="Segoe UI"/>
          <w:sz w:val="22"/>
          <w:szCs w:val="22"/>
        </w:rPr>
        <w:t> </w:t>
      </w:r>
    </w:p>
    <w:p w14:paraId="7F6F7EC5" w14:textId="77777777" w:rsidR="00D559B7" w:rsidRPr="00ED20E5" w:rsidRDefault="00D559B7" w:rsidP="00D559B7">
      <w:pPr>
        <w:pStyle w:val="paragraph"/>
        <w:spacing w:before="0" w:beforeAutospacing="0" w:after="0" w:afterAutospacing="0"/>
        <w:textAlignment w:val="baseline"/>
        <w:rPr>
          <w:rFonts w:asciiTheme="minorHAnsi" w:hAnsiTheme="minorHAnsi" w:cs="Segoe UI"/>
          <w:sz w:val="22"/>
          <w:szCs w:val="22"/>
        </w:rPr>
      </w:pPr>
      <w:r w:rsidRPr="00ED20E5">
        <w:rPr>
          <w:rStyle w:val="eop"/>
          <w:rFonts w:asciiTheme="minorHAnsi" w:eastAsia="Calibri" w:hAnsiTheme="minorHAnsi" w:cs="Segoe UI"/>
          <w:sz w:val="22"/>
          <w:szCs w:val="22"/>
        </w:rPr>
        <w:t> </w:t>
      </w:r>
    </w:p>
    <w:p w14:paraId="778D8E33" w14:textId="77777777" w:rsidR="00D559B7" w:rsidRPr="00ED20E5" w:rsidRDefault="00D559B7" w:rsidP="00D559B7">
      <w:pPr>
        <w:spacing w:after="0" w:line="240" w:lineRule="auto"/>
        <w:textAlignment w:val="baseline"/>
        <w:rPr>
          <w:rFonts w:ascii="Segoe UI" w:eastAsia="Times New Roman" w:hAnsi="Segoe UI" w:cs="Segoe UI"/>
          <w:sz w:val="22"/>
          <w:lang w:val="en-US" w:eastAsia="en-GB"/>
        </w:rPr>
      </w:pPr>
      <w:r w:rsidRPr="00ED20E5">
        <w:rPr>
          <w:rFonts w:eastAsia="Times New Roman" w:cs="Segoe UI"/>
          <w:sz w:val="22"/>
          <w:lang w:eastAsia="en-GB"/>
        </w:rPr>
        <w:t>We will provide an annual report on your child's progress. Your child’s class teacher will meet you at a minimum 3 times a year, to:</w:t>
      </w:r>
      <w:r w:rsidRPr="00ED20E5">
        <w:rPr>
          <w:rFonts w:eastAsia="Times New Roman" w:cs="Segoe UI"/>
          <w:sz w:val="22"/>
          <w:lang w:val="en-US" w:eastAsia="en-GB"/>
        </w:rPr>
        <w:t> </w:t>
      </w:r>
    </w:p>
    <w:p w14:paraId="0C9523F4" w14:textId="77777777" w:rsidR="00D559B7" w:rsidRPr="00ED20E5"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ED20E5">
        <w:rPr>
          <w:rFonts w:eastAsia="Times New Roman" w:cs="Segoe UI"/>
          <w:sz w:val="22"/>
          <w:lang w:eastAsia="en-GB"/>
        </w:rPr>
        <w:t>Set clear outcomes for your child’s progress</w:t>
      </w:r>
      <w:r w:rsidRPr="00ED20E5">
        <w:rPr>
          <w:rFonts w:eastAsia="Times New Roman" w:cs="Segoe UI"/>
          <w:sz w:val="22"/>
          <w:lang w:val="en-US" w:eastAsia="en-GB"/>
        </w:rPr>
        <w:t> </w:t>
      </w:r>
    </w:p>
    <w:p w14:paraId="509110FF" w14:textId="77777777" w:rsidR="00D559B7" w:rsidRPr="00ED20E5"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ED20E5">
        <w:rPr>
          <w:rFonts w:eastAsia="Times New Roman" w:cs="Segoe UI"/>
          <w:sz w:val="22"/>
          <w:lang w:eastAsia="en-GB"/>
        </w:rPr>
        <w:lastRenderedPageBreak/>
        <w:t>Review progress towards those outcomes</w:t>
      </w:r>
      <w:r w:rsidRPr="00ED20E5">
        <w:rPr>
          <w:rFonts w:eastAsia="Times New Roman" w:cs="Segoe UI"/>
          <w:sz w:val="22"/>
          <w:lang w:val="en-US" w:eastAsia="en-GB"/>
        </w:rPr>
        <w:t> </w:t>
      </w:r>
    </w:p>
    <w:p w14:paraId="6845D9CE" w14:textId="77777777" w:rsidR="00D559B7" w:rsidRPr="00ED20E5"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ED20E5">
        <w:rPr>
          <w:rFonts w:eastAsia="Times New Roman" w:cs="Segoe UI"/>
          <w:sz w:val="22"/>
          <w:lang w:eastAsia="en-GB"/>
        </w:rPr>
        <w:t>Discuss the support we will put in place to help your child make that progress</w:t>
      </w:r>
      <w:r w:rsidRPr="00ED20E5">
        <w:rPr>
          <w:rFonts w:eastAsia="Times New Roman" w:cs="Segoe UI"/>
          <w:sz w:val="22"/>
          <w:lang w:val="en-US" w:eastAsia="en-GB"/>
        </w:rPr>
        <w:t> </w:t>
      </w:r>
    </w:p>
    <w:p w14:paraId="5AC1A580" w14:textId="77777777" w:rsidR="00D559B7" w:rsidRPr="00ED20E5"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ED20E5">
        <w:rPr>
          <w:rFonts w:eastAsia="Times New Roman" w:cs="Segoe UI"/>
          <w:sz w:val="22"/>
          <w:lang w:eastAsia="en-GB"/>
        </w:rPr>
        <w:t>Identify what we will do, what we will ask you to do, and what we will ask your child to do</w:t>
      </w:r>
      <w:r w:rsidRPr="00ED20E5">
        <w:rPr>
          <w:rFonts w:eastAsia="Times New Roman" w:cs="Segoe UI"/>
          <w:sz w:val="22"/>
          <w:lang w:val="en-US" w:eastAsia="en-GB"/>
        </w:rPr>
        <w:t> </w:t>
      </w:r>
    </w:p>
    <w:p w14:paraId="51F70E65" w14:textId="77777777" w:rsidR="00D559B7" w:rsidRPr="00ED20E5" w:rsidRDefault="00D559B7" w:rsidP="00D559B7">
      <w:pPr>
        <w:spacing w:after="0" w:line="240" w:lineRule="auto"/>
        <w:textAlignment w:val="baseline"/>
        <w:rPr>
          <w:rFonts w:ascii="Segoe UI" w:eastAsia="Times New Roman" w:hAnsi="Segoe UI" w:cs="Segoe UI"/>
          <w:sz w:val="22"/>
          <w:lang w:val="en-US" w:eastAsia="en-GB"/>
        </w:rPr>
      </w:pPr>
      <w:r w:rsidRPr="00ED20E5">
        <w:rPr>
          <w:rFonts w:eastAsia="Times New Roman" w:cs="Segoe UI"/>
          <w:sz w:val="22"/>
          <w:lang w:val="en-US" w:eastAsia="en-GB"/>
        </w:rPr>
        <w:t> </w:t>
      </w:r>
    </w:p>
    <w:p w14:paraId="0DF00BF1" w14:textId="77777777" w:rsidR="00D559B7" w:rsidRPr="00ED20E5" w:rsidRDefault="00D559B7" w:rsidP="00D559B7">
      <w:pPr>
        <w:spacing w:after="0" w:line="240" w:lineRule="auto"/>
        <w:textAlignment w:val="baseline"/>
        <w:rPr>
          <w:rFonts w:ascii="Segoe UI" w:eastAsia="Times New Roman" w:hAnsi="Segoe UI" w:cs="Segoe UI"/>
          <w:sz w:val="22"/>
          <w:lang w:val="en-US" w:eastAsia="en-GB"/>
        </w:rPr>
      </w:pPr>
      <w:r w:rsidRPr="00ED20E5">
        <w:rPr>
          <w:rFonts w:eastAsia="Times New Roman" w:cs="Segoe UI"/>
          <w:sz w:val="22"/>
          <w:lang w:eastAsia="en-GB"/>
        </w:rPr>
        <w:t>The SENDCO may also attend these meetings to provide extra support. </w:t>
      </w:r>
      <w:r w:rsidRPr="00ED20E5">
        <w:rPr>
          <w:rFonts w:eastAsia="Times New Roman" w:cs="Segoe UI"/>
          <w:sz w:val="22"/>
          <w:lang w:val="en-US" w:eastAsia="en-GB"/>
        </w:rPr>
        <w:t> </w:t>
      </w:r>
    </w:p>
    <w:p w14:paraId="4D06C875" w14:textId="77777777" w:rsidR="00D559B7" w:rsidRPr="00ED20E5" w:rsidRDefault="00D559B7" w:rsidP="00D559B7">
      <w:pPr>
        <w:spacing w:after="0" w:line="240" w:lineRule="auto"/>
        <w:textAlignment w:val="baseline"/>
        <w:rPr>
          <w:rFonts w:ascii="Segoe UI" w:eastAsia="Times New Roman" w:hAnsi="Segoe UI" w:cs="Segoe UI"/>
          <w:sz w:val="22"/>
          <w:lang w:val="en-US" w:eastAsia="en-GB"/>
        </w:rPr>
      </w:pPr>
      <w:r w:rsidRPr="00ED20E5">
        <w:rPr>
          <w:rFonts w:eastAsia="Times New Roman" w:cs="Segoe UI"/>
          <w:sz w:val="22"/>
          <w:lang w:eastAsia="en-GB"/>
        </w:rPr>
        <w:t xml:space="preserve">We know that you’re the expert when it comes to your child’s needs and aspirations. </w:t>
      </w:r>
      <w:proofErr w:type="gramStart"/>
      <w:r w:rsidRPr="00ED20E5">
        <w:rPr>
          <w:rFonts w:eastAsia="Times New Roman" w:cs="Segoe UI"/>
          <w:sz w:val="22"/>
          <w:lang w:eastAsia="en-GB"/>
        </w:rPr>
        <w:t>So</w:t>
      </w:r>
      <w:proofErr w:type="gramEnd"/>
      <w:r w:rsidRPr="00ED20E5">
        <w:rPr>
          <w:rFonts w:eastAsia="Times New Roman" w:cs="Segoe UI"/>
          <w:sz w:val="22"/>
          <w:lang w:eastAsia="en-GB"/>
        </w:rPr>
        <w:t xml:space="preserve"> we want to make sure you have a full understanding of how we’re trying to meet your child’s needs, so that you can provide insight into what you think would work best for your child.</w:t>
      </w:r>
      <w:r w:rsidRPr="00ED20E5">
        <w:rPr>
          <w:rFonts w:eastAsia="Times New Roman" w:cs="Segoe UI"/>
          <w:sz w:val="22"/>
          <w:lang w:val="en-US" w:eastAsia="en-GB"/>
        </w:rPr>
        <w:t> </w:t>
      </w:r>
    </w:p>
    <w:p w14:paraId="18451B48" w14:textId="77777777" w:rsidR="00D559B7" w:rsidRPr="00ED20E5" w:rsidRDefault="00D559B7" w:rsidP="00D559B7">
      <w:pPr>
        <w:spacing w:after="0" w:line="240" w:lineRule="auto"/>
        <w:textAlignment w:val="baseline"/>
        <w:rPr>
          <w:rFonts w:ascii="Segoe UI" w:eastAsia="Times New Roman" w:hAnsi="Segoe UI" w:cs="Segoe UI"/>
          <w:sz w:val="22"/>
          <w:lang w:val="en-US" w:eastAsia="en-GB"/>
        </w:rPr>
      </w:pPr>
      <w:r w:rsidRPr="00ED20E5">
        <w:rPr>
          <w:rFonts w:eastAsia="Times New Roman" w:cs="Segoe UI"/>
          <w:sz w:val="22"/>
          <w:lang w:eastAsia="en-GB"/>
        </w:rPr>
        <w:t>We also want to hear from you as much as possible so that we can build a better picture of how the SEND support we are providing is impacting your child outside of school. </w:t>
      </w:r>
      <w:r w:rsidRPr="00ED20E5">
        <w:rPr>
          <w:rFonts w:eastAsia="Times New Roman" w:cs="Segoe UI"/>
          <w:sz w:val="22"/>
          <w:lang w:val="en-US" w:eastAsia="en-GB"/>
        </w:rPr>
        <w:t> </w:t>
      </w:r>
    </w:p>
    <w:p w14:paraId="2E34466A" w14:textId="77777777" w:rsidR="00D559B7" w:rsidRPr="00ED20E5" w:rsidRDefault="00D559B7" w:rsidP="00D559B7">
      <w:pPr>
        <w:spacing w:after="0" w:line="240" w:lineRule="auto"/>
        <w:textAlignment w:val="baseline"/>
        <w:rPr>
          <w:rFonts w:ascii="Segoe UI" w:eastAsia="Times New Roman" w:hAnsi="Segoe UI" w:cs="Segoe UI"/>
          <w:sz w:val="22"/>
          <w:lang w:val="en-US" w:eastAsia="en-GB"/>
        </w:rPr>
      </w:pPr>
      <w:r w:rsidRPr="00ED20E5">
        <w:rPr>
          <w:rFonts w:eastAsia="Times New Roman" w:cs="Segoe UI"/>
          <w:sz w:val="22"/>
          <w:lang w:eastAsia="en-GB"/>
        </w:rPr>
        <w:t>If your child’s needs or aspirations change at any time, please let us know right away so we can keep our provision as relevant as possible.</w:t>
      </w:r>
      <w:r w:rsidRPr="00ED20E5">
        <w:rPr>
          <w:rFonts w:eastAsia="Times New Roman" w:cs="Segoe UI"/>
          <w:sz w:val="22"/>
          <w:lang w:val="en-US" w:eastAsia="en-GB"/>
        </w:rPr>
        <w:t> </w:t>
      </w:r>
    </w:p>
    <w:p w14:paraId="267E1F42" w14:textId="77777777" w:rsidR="00D559B7" w:rsidRPr="00ED20E5" w:rsidRDefault="00D559B7" w:rsidP="00D559B7">
      <w:pPr>
        <w:spacing w:after="0" w:line="240" w:lineRule="auto"/>
        <w:textAlignment w:val="baseline"/>
        <w:rPr>
          <w:rFonts w:ascii="Segoe UI" w:eastAsia="Times New Roman" w:hAnsi="Segoe UI" w:cs="Segoe UI"/>
          <w:sz w:val="22"/>
          <w:lang w:val="en-US" w:eastAsia="en-GB"/>
        </w:rPr>
      </w:pPr>
      <w:r w:rsidRPr="00ED20E5">
        <w:rPr>
          <w:rFonts w:eastAsia="Times New Roman" w:cs="Segoe UI"/>
          <w:sz w:val="22"/>
          <w:lang w:eastAsia="en-GB"/>
        </w:rPr>
        <w:t>After any discussion we will make a record of any outcomes, actions and support that have been agreed. This record will be shared with all relevant staff, and you will be given a copy. </w:t>
      </w:r>
      <w:r w:rsidRPr="00ED20E5">
        <w:rPr>
          <w:rFonts w:eastAsia="Times New Roman" w:cs="Segoe UI"/>
          <w:sz w:val="22"/>
          <w:lang w:val="en-US" w:eastAsia="en-GB"/>
        </w:rPr>
        <w:t> </w:t>
      </w:r>
    </w:p>
    <w:p w14:paraId="22498DEF" w14:textId="77777777" w:rsidR="00085080" w:rsidRDefault="00D559B7" w:rsidP="00D559B7">
      <w:pPr>
        <w:spacing w:after="0" w:line="240" w:lineRule="auto"/>
        <w:textAlignment w:val="baseline"/>
        <w:rPr>
          <w:rFonts w:eastAsia="Times New Roman" w:cs="Segoe UI"/>
          <w:sz w:val="22"/>
          <w:lang w:eastAsia="en-GB"/>
        </w:rPr>
      </w:pPr>
      <w:r w:rsidRPr="00ED20E5">
        <w:rPr>
          <w:rFonts w:eastAsia="Times New Roman" w:cs="Segoe UI"/>
          <w:sz w:val="22"/>
          <w:lang w:eastAsia="en-GB"/>
        </w:rPr>
        <w:t xml:space="preserve">If you have concerns that arise between these meetings, please contact your child’s class teacher. </w:t>
      </w:r>
    </w:p>
    <w:p w14:paraId="1B570294" w14:textId="4E8D9B34" w:rsidR="00085080" w:rsidRDefault="00085080" w:rsidP="00D559B7">
      <w:pPr>
        <w:spacing w:after="0" w:line="240" w:lineRule="auto"/>
        <w:textAlignment w:val="baseline"/>
        <w:rPr>
          <w:rFonts w:eastAsia="Times New Roman" w:cs="Segoe UI"/>
          <w:sz w:val="22"/>
          <w:lang w:eastAsia="en-GB"/>
        </w:rPr>
      </w:pPr>
      <w:r>
        <w:rPr>
          <w:rFonts w:eastAsia="Times New Roman" w:cs="Segoe UI"/>
          <w:sz w:val="22"/>
          <w:lang w:eastAsia="en-GB"/>
        </w:rPr>
        <w:t>Appointments can be made, via the school office.</w:t>
      </w:r>
    </w:p>
    <w:p w14:paraId="41483109" w14:textId="77777777" w:rsidR="00D559B7" w:rsidRPr="00ED20E5" w:rsidRDefault="00D559B7" w:rsidP="00D559B7">
      <w:pPr>
        <w:pStyle w:val="paragraph"/>
        <w:spacing w:before="0" w:beforeAutospacing="0" w:after="0" w:afterAutospacing="0"/>
        <w:textAlignment w:val="baseline"/>
        <w:rPr>
          <w:rStyle w:val="normaltextrun"/>
          <w:rFonts w:asciiTheme="minorHAnsi" w:hAnsiTheme="minorHAnsi" w:cs="Segoe UI"/>
          <w:b/>
          <w:bCs/>
          <w:sz w:val="22"/>
          <w:szCs w:val="22"/>
        </w:rPr>
      </w:pPr>
    </w:p>
    <w:p w14:paraId="2972EF27" w14:textId="77777777" w:rsidR="00D559B7" w:rsidRPr="00ED20E5" w:rsidRDefault="00D559B7" w:rsidP="00D559B7">
      <w:pPr>
        <w:pStyle w:val="paragraph"/>
        <w:spacing w:before="0" w:beforeAutospacing="0" w:after="0" w:afterAutospacing="0"/>
        <w:textAlignment w:val="baseline"/>
        <w:rPr>
          <w:rStyle w:val="normaltextrun"/>
          <w:rFonts w:asciiTheme="minorHAnsi" w:hAnsiTheme="minorHAnsi" w:cs="Segoe UI"/>
          <w:b/>
          <w:bCs/>
          <w:sz w:val="22"/>
          <w:szCs w:val="22"/>
        </w:rPr>
      </w:pPr>
    </w:p>
    <w:p w14:paraId="735F5AC0" w14:textId="098E0C1A" w:rsidR="00D559B7" w:rsidRPr="00ED20E5" w:rsidRDefault="00D559B7" w:rsidP="00D559B7">
      <w:pPr>
        <w:pStyle w:val="paragraph"/>
        <w:spacing w:before="0" w:beforeAutospacing="0" w:after="0" w:afterAutospacing="0"/>
        <w:textAlignment w:val="baseline"/>
        <w:rPr>
          <w:rStyle w:val="eop"/>
          <w:rFonts w:asciiTheme="minorHAnsi" w:eastAsia="Calibri" w:hAnsiTheme="minorHAnsi" w:cs="Segoe UI"/>
          <w:sz w:val="22"/>
          <w:szCs w:val="22"/>
        </w:rPr>
      </w:pPr>
      <w:r w:rsidRPr="00ED20E5">
        <w:rPr>
          <w:rStyle w:val="normaltextrun"/>
          <w:rFonts w:asciiTheme="minorHAnsi" w:hAnsiTheme="minorHAnsi" w:cs="Segoe UI"/>
          <w:b/>
          <w:bCs/>
          <w:sz w:val="22"/>
          <w:szCs w:val="22"/>
        </w:rPr>
        <w:t>How will my child be involved in decisions made about their education?</w:t>
      </w:r>
      <w:r w:rsidRPr="00ED20E5">
        <w:rPr>
          <w:rStyle w:val="tabchar"/>
          <w:rFonts w:asciiTheme="minorHAnsi" w:hAnsiTheme="minorHAnsi"/>
          <w:sz w:val="22"/>
          <w:szCs w:val="22"/>
        </w:rPr>
        <w:t xml:space="preserve"> </w:t>
      </w:r>
      <w:r w:rsidRPr="00ED20E5">
        <w:rPr>
          <w:rStyle w:val="eop"/>
          <w:rFonts w:asciiTheme="minorHAnsi" w:eastAsia="Calibri" w:hAnsiTheme="minorHAnsi" w:cs="Segoe UI"/>
          <w:sz w:val="22"/>
          <w:szCs w:val="22"/>
        </w:rPr>
        <w:t> </w:t>
      </w:r>
    </w:p>
    <w:p w14:paraId="4E9815A1" w14:textId="1FA2D1BD" w:rsidR="00D559B7" w:rsidRPr="00ED20E5" w:rsidRDefault="00D559B7" w:rsidP="00D559B7">
      <w:pPr>
        <w:pStyle w:val="paragraph"/>
        <w:spacing w:before="0" w:beforeAutospacing="0" w:after="0" w:afterAutospacing="0"/>
        <w:textAlignment w:val="baseline"/>
        <w:rPr>
          <w:rFonts w:asciiTheme="minorHAnsi" w:hAnsiTheme="minorHAnsi" w:cs="Segoe UI"/>
          <w:sz w:val="22"/>
          <w:szCs w:val="22"/>
        </w:rPr>
      </w:pPr>
    </w:p>
    <w:p w14:paraId="0DFED593" w14:textId="7B22FB3E" w:rsidR="00D559B7" w:rsidRPr="00ED20E5" w:rsidRDefault="00D559B7" w:rsidP="00D559B7">
      <w:pPr>
        <w:spacing w:after="0" w:line="240" w:lineRule="auto"/>
        <w:textAlignment w:val="baseline"/>
        <w:rPr>
          <w:rFonts w:ascii="Segoe UI" w:eastAsia="Times New Roman" w:hAnsi="Segoe UI" w:cs="Segoe UI"/>
          <w:sz w:val="22"/>
          <w:lang w:val="en-US" w:eastAsia="en-GB"/>
        </w:rPr>
      </w:pPr>
      <w:r w:rsidRPr="00ED20E5">
        <w:rPr>
          <w:rFonts w:eastAsia="Times New Roman" w:cs="Segoe UI"/>
          <w:sz w:val="22"/>
          <w:lang w:eastAsia="en-GB"/>
        </w:rPr>
        <w:t xml:space="preserve">The level of involvement will depend on your child’s age, and level of competence. We recognise that no </w:t>
      </w:r>
      <w:r w:rsidR="000A0B6B" w:rsidRPr="00ED20E5">
        <w:rPr>
          <w:rFonts w:eastAsia="Times New Roman" w:cs="Segoe UI"/>
          <w:sz w:val="22"/>
          <w:lang w:eastAsia="en-GB"/>
        </w:rPr>
        <w:t>two</w:t>
      </w:r>
      <w:r w:rsidRPr="00ED20E5">
        <w:rPr>
          <w:rFonts w:eastAsia="Times New Roman" w:cs="Segoe UI"/>
          <w:sz w:val="22"/>
          <w:lang w:eastAsia="en-GB"/>
        </w:rPr>
        <w:t xml:space="preserve"> children are the same, so we will decide on a case-by-case basis, with your input.</w:t>
      </w:r>
      <w:r w:rsidRPr="00ED20E5">
        <w:rPr>
          <w:rFonts w:eastAsia="Times New Roman" w:cs="Segoe UI"/>
          <w:sz w:val="22"/>
          <w:lang w:val="en-US" w:eastAsia="en-GB"/>
        </w:rPr>
        <w:t> </w:t>
      </w:r>
    </w:p>
    <w:p w14:paraId="04542B51" w14:textId="77777777" w:rsidR="00D559B7" w:rsidRPr="00ED20E5" w:rsidRDefault="00D559B7" w:rsidP="00D559B7">
      <w:pPr>
        <w:spacing w:after="0" w:line="240" w:lineRule="auto"/>
        <w:textAlignment w:val="baseline"/>
        <w:rPr>
          <w:rFonts w:ascii="Segoe UI" w:eastAsia="Times New Roman" w:hAnsi="Segoe UI" w:cs="Segoe UI"/>
          <w:sz w:val="22"/>
          <w:lang w:val="en-US" w:eastAsia="en-GB"/>
        </w:rPr>
      </w:pPr>
      <w:r w:rsidRPr="00ED20E5">
        <w:rPr>
          <w:rFonts w:eastAsia="Times New Roman" w:cs="Segoe UI"/>
          <w:sz w:val="22"/>
          <w:lang w:eastAsia="en-GB"/>
        </w:rPr>
        <w:t>We may seek your child’s views by asking them to:</w:t>
      </w:r>
      <w:r w:rsidRPr="00ED20E5">
        <w:rPr>
          <w:rFonts w:eastAsia="Times New Roman" w:cs="Segoe UI"/>
          <w:sz w:val="22"/>
          <w:lang w:val="en-US" w:eastAsia="en-GB"/>
        </w:rPr>
        <w:t> </w:t>
      </w:r>
    </w:p>
    <w:p w14:paraId="2C0E7DC5" w14:textId="77777777" w:rsidR="00D559B7" w:rsidRPr="00ED20E5"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ED20E5">
        <w:rPr>
          <w:rFonts w:eastAsia="Times New Roman" w:cs="Segoe UI"/>
          <w:sz w:val="22"/>
          <w:lang w:eastAsia="en-GB"/>
        </w:rPr>
        <w:t>Attend meetings to discuss their progress and outcomes</w:t>
      </w:r>
      <w:r w:rsidRPr="00ED20E5">
        <w:rPr>
          <w:rFonts w:eastAsia="Times New Roman" w:cs="Segoe UI"/>
          <w:sz w:val="22"/>
          <w:lang w:val="en-US" w:eastAsia="en-GB"/>
        </w:rPr>
        <w:t> </w:t>
      </w:r>
    </w:p>
    <w:p w14:paraId="42FBC303" w14:textId="77777777" w:rsidR="00D559B7" w:rsidRPr="00ED20E5"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ED20E5">
        <w:rPr>
          <w:rFonts w:eastAsia="Times New Roman" w:cs="Segoe UI"/>
          <w:sz w:val="22"/>
          <w:lang w:eastAsia="en-GB"/>
        </w:rPr>
        <w:t>Prepare a presentation, written statement, pictures, video, drawing, etc.</w:t>
      </w:r>
      <w:r w:rsidRPr="00ED20E5">
        <w:rPr>
          <w:rFonts w:eastAsia="Times New Roman" w:cs="Segoe UI"/>
          <w:sz w:val="22"/>
          <w:lang w:val="en-US" w:eastAsia="en-GB"/>
        </w:rPr>
        <w:t> </w:t>
      </w:r>
    </w:p>
    <w:p w14:paraId="4F7518C4" w14:textId="77777777" w:rsidR="00D559B7" w:rsidRPr="00ED20E5"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ED20E5">
        <w:rPr>
          <w:rFonts w:eastAsia="Times New Roman" w:cs="Segoe UI"/>
          <w:sz w:val="22"/>
          <w:lang w:eastAsia="en-GB"/>
        </w:rPr>
        <w:t>Discuss their views with a member of staff who can act as a representative during the meeting</w:t>
      </w:r>
      <w:r w:rsidRPr="00ED20E5">
        <w:rPr>
          <w:rFonts w:eastAsia="Times New Roman" w:cs="Segoe UI"/>
          <w:sz w:val="22"/>
          <w:lang w:val="en-US" w:eastAsia="en-GB"/>
        </w:rPr>
        <w:t> </w:t>
      </w:r>
    </w:p>
    <w:p w14:paraId="5A43E667" w14:textId="77777777" w:rsidR="00D559B7" w:rsidRPr="00ED20E5"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ED20E5">
        <w:rPr>
          <w:rFonts w:eastAsia="Times New Roman" w:cs="Segoe UI"/>
          <w:sz w:val="22"/>
          <w:lang w:eastAsia="en-GB"/>
        </w:rPr>
        <w:t>Complete a survey</w:t>
      </w:r>
      <w:r w:rsidRPr="00ED20E5">
        <w:rPr>
          <w:rFonts w:eastAsia="Times New Roman" w:cs="Segoe UI"/>
          <w:sz w:val="22"/>
          <w:lang w:val="en-US" w:eastAsia="en-GB"/>
        </w:rPr>
        <w:t> </w:t>
      </w:r>
    </w:p>
    <w:p w14:paraId="4FF39923" w14:textId="77777777" w:rsidR="00D559B7" w:rsidRPr="00ED20E5" w:rsidRDefault="00D559B7" w:rsidP="00D559B7">
      <w:pPr>
        <w:pStyle w:val="paragraph"/>
        <w:spacing w:before="0" w:beforeAutospacing="0" w:after="0" w:afterAutospacing="0"/>
        <w:textAlignment w:val="baseline"/>
        <w:rPr>
          <w:rFonts w:asciiTheme="minorHAnsi" w:hAnsiTheme="minorHAnsi" w:cs="Segoe UI"/>
          <w:sz w:val="22"/>
          <w:szCs w:val="22"/>
        </w:rPr>
      </w:pPr>
    </w:p>
    <w:p w14:paraId="3FEEBD40"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bookmarkStart w:id="1" w:name="_Hlk145328535"/>
      <w:r w:rsidRPr="00ED20E5">
        <w:rPr>
          <w:rStyle w:val="normaltextrun"/>
          <w:rFonts w:asciiTheme="minorHAnsi" w:hAnsiTheme="minorHAnsi" w:cs="Segoe UI"/>
          <w:b/>
          <w:bCs/>
          <w:sz w:val="22"/>
          <w:szCs w:val="22"/>
        </w:rPr>
        <w:t>How will the school adapt its teaching for my child?</w:t>
      </w:r>
      <w:r w:rsidRPr="00ED20E5">
        <w:rPr>
          <w:rStyle w:val="tabchar"/>
          <w:rFonts w:asciiTheme="minorHAnsi" w:hAnsiTheme="minorHAnsi"/>
          <w:sz w:val="22"/>
          <w:szCs w:val="22"/>
        </w:rPr>
        <w:t xml:space="preserve"> </w:t>
      </w:r>
      <w:r w:rsidRPr="00ED20E5">
        <w:rPr>
          <w:rStyle w:val="eop"/>
          <w:rFonts w:asciiTheme="minorHAnsi" w:eastAsia="Calibri" w:hAnsiTheme="minorHAnsi" w:cs="Segoe UI"/>
          <w:sz w:val="22"/>
          <w:szCs w:val="22"/>
        </w:rPr>
        <w:t> </w:t>
      </w:r>
    </w:p>
    <w:bookmarkEnd w:id="1"/>
    <w:p w14:paraId="44DF088E"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 xml:space="preserve">Our teachers use adaptive teaching strategies in all curriculum areas to ensure learning is accessible to all pupils. This includes planning adaptations to activities before the lesson, </w:t>
      </w:r>
      <w:proofErr w:type="gramStart"/>
      <w:r w:rsidRPr="00ED20E5">
        <w:rPr>
          <w:rStyle w:val="normaltextrun"/>
          <w:rFonts w:asciiTheme="minorHAnsi" w:hAnsiTheme="minorHAnsi" w:cs="Segoe UI"/>
          <w:sz w:val="22"/>
          <w:szCs w:val="22"/>
        </w:rPr>
        <w:t>making adjustments</w:t>
      </w:r>
      <w:proofErr w:type="gramEnd"/>
      <w:r w:rsidRPr="00ED20E5">
        <w:rPr>
          <w:rStyle w:val="normaltextrun"/>
          <w:rFonts w:asciiTheme="minorHAnsi" w:hAnsiTheme="minorHAnsi" w:cs="Segoe UI"/>
          <w:sz w:val="22"/>
          <w:szCs w:val="22"/>
        </w:rPr>
        <w:t xml:space="preserve"> whilst teaching and through small group learning. </w:t>
      </w:r>
      <w:r w:rsidRPr="00ED20E5">
        <w:rPr>
          <w:rStyle w:val="eop"/>
          <w:rFonts w:asciiTheme="minorHAnsi" w:eastAsia="Calibri" w:hAnsiTheme="minorHAnsi" w:cs="Segoe UI"/>
          <w:sz w:val="22"/>
          <w:szCs w:val="22"/>
        </w:rPr>
        <w:t> </w:t>
      </w:r>
    </w:p>
    <w:p w14:paraId="3B58144A" w14:textId="06A4F619"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Adaptations to the curriculum or learning environment may be made to remove barriers to learning but these are very dependent on every child’</w:t>
      </w:r>
      <w:r w:rsidR="000A0B6B" w:rsidRPr="00ED20E5">
        <w:rPr>
          <w:rStyle w:val="normaltextrun"/>
          <w:rFonts w:asciiTheme="minorHAnsi" w:hAnsiTheme="minorHAnsi" w:cs="Segoe UI"/>
          <w:sz w:val="22"/>
          <w:szCs w:val="22"/>
        </w:rPr>
        <w:t>s</w:t>
      </w:r>
      <w:r w:rsidRPr="00ED20E5">
        <w:rPr>
          <w:rStyle w:val="normaltextrun"/>
          <w:rFonts w:asciiTheme="minorHAnsi" w:hAnsiTheme="minorHAnsi" w:cs="Segoe UI"/>
          <w:sz w:val="22"/>
          <w:szCs w:val="22"/>
        </w:rPr>
        <w:t xml:space="preserve"> individual needs.</w:t>
      </w:r>
      <w:r w:rsidRPr="00ED20E5">
        <w:rPr>
          <w:rStyle w:val="eop"/>
          <w:rFonts w:asciiTheme="minorHAnsi" w:eastAsia="Calibri" w:hAnsiTheme="minorHAnsi" w:cs="Segoe UI"/>
          <w:sz w:val="22"/>
          <w:szCs w:val="22"/>
        </w:rPr>
        <w:t> </w:t>
      </w:r>
    </w:p>
    <w:p w14:paraId="3D0F3985"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eop"/>
          <w:rFonts w:asciiTheme="minorHAnsi" w:eastAsia="Calibri" w:hAnsiTheme="minorHAnsi" w:cs="Segoe UI"/>
          <w:sz w:val="22"/>
          <w:szCs w:val="22"/>
        </w:rPr>
        <w:t> </w:t>
      </w:r>
    </w:p>
    <w:p w14:paraId="0C1E669B"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b/>
          <w:bCs/>
          <w:sz w:val="22"/>
          <w:szCs w:val="22"/>
        </w:rPr>
        <w:t>How will the school make sure my child is included in activities alongside pupils who don’t have SEND?</w:t>
      </w:r>
      <w:r w:rsidRPr="00ED20E5">
        <w:rPr>
          <w:rStyle w:val="tabchar"/>
          <w:rFonts w:asciiTheme="minorHAnsi" w:hAnsiTheme="minorHAnsi"/>
          <w:sz w:val="22"/>
          <w:szCs w:val="22"/>
        </w:rPr>
        <w:t xml:space="preserve"> </w:t>
      </w:r>
      <w:r w:rsidRPr="00ED20E5">
        <w:rPr>
          <w:rStyle w:val="eop"/>
          <w:rFonts w:asciiTheme="minorHAnsi" w:eastAsia="Calibri" w:hAnsiTheme="minorHAnsi" w:cs="Segoe UI"/>
          <w:sz w:val="22"/>
          <w:szCs w:val="22"/>
        </w:rPr>
        <w:t> </w:t>
      </w:r>
    </w:p>
    <w:p w14:paraId="05530022" w14:textId="7777777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proofErr w:type="gramStart"/>
      <w:r w:rsidRPr="00ED20E5">
        <w:rPr>
          <w:rStyle w:val="normaltextrun"/>
          <w:rFonts w:asciiTheme="minorHAnsi" w:hAnsiTheme="minorHAnsi" w:cs="Segoe UI"/>
          <w:sz w:val="22"/>
          <w:szCs w:val="22"/>
        </w:rPr>
        <w:t>All of</w:t>
      </w:r>
      <w:proofErr w:type="gramEnd"/>
      <w:r w:rsidRPr="00ED20E5">
        <w:rPr>
          <w:rStyle w:val="normaltextrun"/>
          <w:rFonts w:asciiTheme="minorHAnsi" w:hAnsiTheme="minorHAnsi" w:cs="Segoe UI"/>
          <w:sz w:val="22"/>
          <w:szCs w:val="22"/>
        </w:rPr>
        <w:t xml:space="preserve"> our extra-curricular activities and school visits are available to all our pupils, including our before and after-school clubs.</w:t>
      </w:r>
      <w:r w:rsidRPr="00ED20E5">
        <w:rPr>
          <w:rStyle w:val="eop"/>
          <w:rFonts w:asciiTheme="minorHAnsi" w:eastAsia="Calibri" w:hAnsiTheme="minorHAnsi" w:cs="Segoe UI"/>
          <w:sz w:val="22"/>
          <w:szCs w:val="22"/>
        </w:rPr>
        <w:t> </w:t>
      </w:r>
    </w:p>
    <w:p w14:paraId="5C38D830" w14:textId="2CFED295"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All pupils are encouraged to go on our school trips, including our residential trip</w:t>
      </w:r>
      <w:r w:rsidR="00953D9A" w:rsidRPr="00ED20E5">
        <w:rPr>
          <w:rStyle w:val="normaltextrun"/>
          <w:rFonts w:asciiTheme="minorHAnsi" w:hAnsiTheme="minorHAnsi" w:cs="Segoe UI"/>
          <w:sz w:val="22"/>
          <w:szCs w:val="22"/>
        </w:rPr>
        <w:t>s in Y4 and Y6.</w:t>
      </w:r>
    </w:p>
    <w:p w14:paraId="0BCAA05A" w14:textId="1814B88B"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sz w:val="22"/>
          <w:szCs w:val="22"/>
        </w:rPr>
        <w:t xml:space="preserve">All pupils are encouraged to take part </w:t>
      </w:r>
      <w:r w:rsidR="00085080">
        <w:rPr>
          <w:rStyle w:val="normaltextrun"/>
          <w:rFonts w:asciiTheme="minorHAnsi" w:hAnsiTheme="minorHAnsi" w:cs="Segoe UI"/>
          <w:sz w:val="22"/>
          <w:szCs w:val="22"/>
        </w:rPr>
        <w:t xml:space="preserve">in sports day, school plays/concerts, special workshops and pupil voice groups (e.g. School Council). </w:t>
      </w:r>
    </w:p>
    <w:p w14:paraId="77765A49" w14:textId="6EAED10F" w:rsidR="00D506EE" w:rsidRPr="00ED20E5" w:rsidRDefault="00D506EE" w:rsidP="00D506EE">
      <w:pPr>
        <w:pStyle w:val="paragraph"/>
        <w:spacing w:before="0" w:beforeAutospacing="0" w:after="0" w:afterAutospacing="0"/>
        <w:textAlignment w:val="baseline"/>
        <w:rPr>
          <w:rStyle w:val="eop"/>
          <w:rFonts w:asciiTheme="minorHAnsi" w:eastAsia="Calibri" w:hAnsiTheme="minorHAnsi" w:cs="Segoe UI"/>
          <w:sz w:val="22"/>
          <w:szCs w:val="22"/>
        </w:rPr>
      </w:pPr>
      <w:r w:rsidRPr="00ED20E5">
        <w:rPr>
          <w:rStyle w:val="normaltextrun"/>
          <w:rFonts w:asciiTheme="minorHAnsi" w:hAnsiTheme="minorHAnsi" w:cs="Segoe UI"/>
          <w:sz w:val="22"/>
          <w:szCs w:val="22"/>
        </w:rPr>
        <w:t>No pupil is ever excluded from taking part in these activities because of their SEND or disability and we will make whatever reasonable adjustments are needed to make sure that they can be included. It may be appropriate to risk-assess the activity to ensure safety elements have been considered.  </w:t>
      </w:r>
      <w:r w:rsidRPr="00ED20E5">
        <w:rPr>
          <w:rStyle w:val="eop"/>
          <w:rFonts w:asciiTheme="minorHAnsi" w:eastAsia="Calibri" w:hAnsiTheme="minorHAnsi" w:cs="Segoe UI"/>
          <w:sz w:val="22"/>
          <w:szCs w:val="22"/>
        </w:rPr>
        <w:t> </w:t>
      </w:r>
    </w:p>
    <w:p w14:paraId="43972CBA" w14:textId="77777777" w:rsidR="00653C8B" w:rsidRPr="00ED20E5" w:rsidRDefault="00653C8B" w:rsidP="00D506EE">
      <w:pPr>
        <w:pStyle w:val="paragraph"/>
        <w:spacing w:before="0" w:beforeAutospacing="0" w:after="0" w:afterAutospacing="0"/>
        <w:textAlignment w:val="baseline"/>
        <w:rPr>
          <w:rFonts w:asciiTheme="minorHAnsi" w:hAnsiTheme="minorHAnsi" w:cs="Segoe UI"/>
          <w:sz w:val="22"/>
          <w:szCs w:val="22"/>
        </w:rPr>
      </w:pPr>
    </w:p>
    <w:p w14:paraId="3B1088D3" w14:textId="765B925C" w:rsidR="65098155" w:rsidRPr="00ED20E5" w:rsidRDefault="65098155" w:rsidP="65098155">
      <w:pPr>
        <w:pStyle w:val="paragraph"/>
        <w:spacing w:before="0" w:beforeAutospacing="0" w:after="0" w:afterAutospacing="0"/>
        <w:rPr>
          <w:rStyle w:val="normaltextrun"/>
          <w:rFonts w:asciiTheme="minorHAnsi" w:hAnsiTheme="minorHAnsi" w:cs="Segoe UI"/>
          <w:b/>
          <w:bCs/>
          <w:sz w:val="22"/>
          <w:szCs w:val="22"/>
        </w:rPr>
      </w:pPr>
    </w:p>
    <w:p w14:paraId="0F737A10" w14:textId="510B37D8" w:rsidR="1D14B045" w:rsidRPr="00ED20E5" w:rsidRDefault="1D14B045" w:rsidP="65098155">
      <w:pPr>
        <w:pStyle w:val="paragraph"/>
        <w:spacing w:before="0" w:beforeAutospacing="0" w:after="0" w:afterAutospacing="0"/>
        <w:rPr>
          <w:rStyle w:val="normaltextrun"/>
          <w:rFonts w:asciiTheme="minorHAnsi" w:hAnsiTheme="minorHAnsi" w:cs="Segoe UI"/>
          <w:b/>
          <w:bCs/>
          <w:sz w:val="22"/>
          <w:szCs w:val="22"/>
        </w:rPr>
      </w:pPr>
      <w:r w:rsidRPr="00ED20E5">
        <w:rPr>
          <w:rStyle w:val="normaltextrun"/>
          <w:rFonts w:asciiTheme="minorHAnsi" w:hAnsiTheme="minorHAnsi" w:cs="Segoe UI"/>
          <w:b/>
          <w:bCs/>
          <w:sz w:val="22"/>
          <w:szCs w:val="22"/>
        </w:rPr>
        <w:t xml:space="preserve">What support will be available for my child as they transition between classes or settings?  </w:t>
      </w:r>
    </w:p>
    <w:p w14:paraId="321D17FA" w14:textId="1E62DA05" w:rsidR="767DB5DF" w:rsidRPr="00ED20E5" w:rsidRDefault="767DB5DF" w:rsidP="65098155">
      <w:pPr>
        <w:pStyle w:val="paragraph"/>
        <w:spacing w:before="0" w:beforeAutospacing="0" w:after="0" w:afterAutospacing="0"/>
      </w:pPr>
      <w:r w:rsidRPr="00ED20E5">
        <w:rPr>
          <w:rFonts w:ascii="Calibri" w:eastAsia="Calibri" w:hAnsi="Calibri" w:cs="Calibri"/>
          <w:sz w:val="22"/>
          <w:szCs w:val="22"/>
          <w:lang w:val="en-US"/>
        </w:rPr>
        <w:t xml:space="preserve">We understand that transitions can be particularly difficult for pupils with special educational </w:t>
      </w:r>
      <w:bookmarkStart w:id="2" w:name="_Int_Sx8URFwV"/>
      <w:r w:rsidRPr="00ED20E5">
        <w:rPr>
          <w:rFonts w:ascii="Calibri" w:eastAsia="Calibri" w:hAnsi="Calibri" w:cs="Calibri"/>
          <w:sz w:val="22"/>
          <w:szCs w:val="22"/>
          <w:lang w:val="en-US"/>
        </w:rPr>
        <w:t>needs</w:t>
      </w:r>
      <w:bookmarkEnd w:id="2"/>
      <w:r w:rsidRPr="00ED20E5">
        <w:rPr>
          <w:rFonts w:ascii="Calibri" w:eastAsia="Calibri" w:hAnsi="Calibri" w:cs="Calibri"/>
          <w:sz w:val="22"/>
          <w:szCs w:val="22"/>
          <w:lang w:val="en-US"/>
        </w:rPr>
        <w:t xml:space="preserve"> and we work closely with other schools and agencies to ensure as smooth a process as possible.</w:t>
      </w:r>
    </w:p>
    <w:p w14:paraId="34DFBBDE" w14:textId="538EECAA" w:rsidR="65098155" w:rsidRPr="00ED20E5" w:rsidRDefault="65098155" w:rsidP="65098155">
      <w:pPr>
        <w:pStyle w:val="paragraph"/>
        <w:spacing w:before="0" w:beforeAutospacing="0" w:after="0" w:afterAutospacing="0"/>
        <w:rPr>
          <w:rFonts w:ascii="Calibri" w:eastAsia="Calibri" w:hAnsi="Calibri" w:cs="Calibri"/>
          <w:sz w:val="22"/>
          <w:szCs w:val="22"/>
          <w:lang w:val="en-US"/>
        </w:rPr>
      </w:pPr>
    </w:p>
    <w:p w14:paraId="48070E7D" w14:textId="6AF12D65" w:rsidR="1D14B045" w:rsidRPr="00ED20E5" w:rsidRDefault="1D14B045" w:rsidP="65098155">
      <w:pPr>
        <w:pStyle w:val="paragraph"/>
        <w:spacing w:before="0" w:beforeAutospacing="0" w:after="0" w:afterAutospacing="0"/>
        <w:rPr>
          <w:rStyle w:val="normaltextrun"/>
          <w:rFonts w:asciiTheme="minorHAnsi" w:hAnsiTheme="minorHAnsi" w:cs="Segoe UI"/>
          <w:sz w:val="22"/>
          <w:szCs w:val="22"/>
        </w:rPr>
      </w:pPr>
      <w:r w:rsidRPr="00ED20E5">
        <w:rPr>
          <w:rStyle w:val="normaltextrun"/>
          <w:rFonts w:asciiTheme="minorHAnsi" w:hAnsiTheme="minorHAnsi" w:cs="Segoe UI"/>
          <w:sz w:val="22"/>
          <w:szCs w:val="22"/>
        </w:rPr>
        <w:t>Between classes</w:t>
      </w:r>
    </w:p>
    <w:p w14:paraId="1ABA4060" w14:textId="4DCBE3F1" w:rsidR="1D14B045" w:rsidRPr="00ED20E5" w:rsidRDefault="1D14B045" w:rsidP="65098155">
      <w:pPr>
        <w:pStyle w:val="paragraph"/>
        <w:spacing w:before="0" w:beforeAutospacing="0" w:after="0" w:afterAutospacing="0"/>
        <w:rPr>
          <w:rStyle w:val="normaltextrun"/>
          <w:rFonts w:asciiTheme="minorHAnsi" w:hAnsiTheme="minorHAnsi" w:cs="Segoe UI"/>
          <w:sz w:val="22"/>
          <w:szCs w:val="22"/>
        </w:rPr>
      </w:pPr>
      <w:r w:rsidRPr="00ED20E5">
        <w:rPr>
          <w:rStyle w:val="normaltextrun"/>
          <w:rFonts w:asciiTheme="minorHAnsi" w:hAnsiTheme="minorHAnsi" w:cs="Segoe UI"/>
          <w:sz w:val="22"/>
          <w:szCs w:val="22"/>
        </w:rPr>
        <w:t>To help pupils with SEND be prepared for a new school year we</w:t>
      </w:r>
      <w:r w:rsidR="00953D9A" w:rsidRPr="00ED20E5">
        <w:rPr>
          <w:rStyle w:val="normaltextrun"/>
          <w:rFonts w:asciiTheme="minorHAnsi" w:hAnsiTheme="minorHAnsi" w:cs="Segoe UI"/>
          <w:sz w:val="22"/>
          <w:szCs w:val="22"/>
        </w:rPr>
        <w:t xml:space="preserve"> often</w:t>
      </w:r>
      <w:r w:rsidRPr="00ED20E5">
        <w:rPr>
          <w:rStyle w:val="normaltextrun"/>
          <w:rFonts w:asciiTheme="minorHAnsi" w:hAnsiTheme="minorHAnsi" w:cs="Segoe UI"/>
          <w:sz w:val="22"/>
          <w:szCs w:val="22"/>
        </w:rPr>
        <w:t>:</w:t>
      </w:r>
    </w:p>
    <w:p w14:paraId="2A6F56FF" w14:textId="5CB11BAF" w:rsidR="1D14B045" w:rsidRPr="00ED20E5" w:rsidRDefault="1D14B045" w:rsidP="65098155">
      <w:pPr>
        <w:pStyle w:val="paragraph"/>
        <w:spacing w:before="0" w:beforeAutospacing="0" w:after="0" w:afterAutospacing="0"/>
        <w:rPr>
          <w:rStyle w:val="normaltextrun"/>
          <w:rFonts w:asciiTheme="minorHAnsi" w:hAnsiTheme="minorHAnsi" w:cs="Segoe UI"/>
          <w:sz w:val="22"/>
          <w:szCs w:val="22"/>
        </w:rPr>
      </w:pPr>
      <w:r w:rsidRPr="00ED20E5">
        <w:rPr>
          <w:rStyle w:val="normaltextrun"/>
          <w:rFonts w:asciiTheme="minorHAnsi" w:hAnsiTheme="minorHAnsi" w:cs="Segoe UI"/>
          <w:sz w:val="22"/>
          <w:szCs w:val="22"/>
        </w:rPr>
        <w:t xml:space="preserve">Ask both the current teacher and the next year’s teacher to meet </w:t>
      </w:r>
      <w:r w:rsidR="104EB3DB" w:rsidRPr="00ED20E5">
        <w:rPr>
          <w:rStyle w:val="normaltextrun"/>
          <w:rFonts w:asciiTheme="minorHAnsi" w:hAnsiTheme="minorHAnsi" w:cs="Segoe UI"/>
          <w:sz w:val="22"/>
          <w:szCs w:val="22"/>
        </w:rPr>
        <w:t>to</w:t>
      </w:r>
      <w:r w:rsidRPr="00ED20E5">
        <w:rPr>
          <w:rStyle w:val="normaltextrun"/>
          <w:rFonts w:asciiTheme="minorHAnsi" w:hAnsiTheme="minorHAnsi" w:cs="Segoe UI"/>
          <w:sz w:val="22"/>
          <w:szCs w:val="22"/>
        </w:rPr>
        <w:t xml:space="preserve"> </w:t>
      </w:r>
      <w:r w:rsidR="104EB3DB" w:rsidRPr="00ED20E5">
        <w:rPr>
          <w:rStyle w:val="normaltextrun"/>
          <w:rFonts w:asciiTheme="minorHAnsi" w:hAnsiTheme="minorHAnsi" w:cs="Segoe UI"/>
          <w:sz w:val="22"/>
          <w:szCs w:val="22"/>
        </w:rPr>
        <w:t xml:space="preserve">discuss </w:t>
      </w:r>
      <w:r w:rsidRPr="00ED20E5">
        <w:rPr>
          <w:rStyle w:val="normaltextrun"/>
          <w:rFonts w:asciiTheme="minorHAnsi" w:hAnsiTheme="minorHAnsi" w:cs="Segoe UI"/>
          <w:sz w:val="22"/>
          <w:szCs w:val="22"/>
        </w:rPr>
        <w:t>the pupil’s SEN</w:t>
      </w:r>
      <w:r w:rsidR="54D5FD4E" w:rsidRPr="00ED20E5">
        <w:rPr>
          <w:rStyle w:val="normaltextrun"/>
          <w:rFonts w:asciiTheme="minorHAnsi" w:hAnsiTheme="minorHAnsi" w:cs="Segoe UI"/>
          <w:sz w:val="22"/>
          <w:szCs w:val="22"/>
        </w:rPr>
        <w:t>D needs.</w:t>
      </w:r>
    </w:p>
    <w:p w14:paraId="6292367E" w14:textId="098D841D" w:rsidR="1D14B045" w:rsidRPr="00ED20E5" w:rsidRDefault="1D14B045" w:rsidP="65098155">
      <w:pPr>
        <w:pStyle w:val="paragraph"/>
        <w:spacing w:before="0" w:beforeAutospacing="0" w:after="0" w:afterAutospacing="0"/>
        <w:rPr>
          <w:rStyle w:val="normaltextrun"/>
          <w:rFonts w:asciiTheme="minorHAnsi" w:hAnsiTheme="minorHAnsi" w:cs="Segoe UI"/>
          <w:sz w:val="22"/>
          <w:szCs w:val="22"/>
        </w:rPr>
      </w:pPr>
      <w:r w:rsidRPr="00ED20E5">
        <w:rPr>
          <w:rStyle w:val="normaltextrun"/>
          <w:rFonts w:asciiTheme="minorHAnsi" w:hAnsiTheme="minorHAnsi" w:cs="Segoe UI"/>
          <w:sz w:val="22"/>
          <w:szCs w:val="22"/>
        </w:rPr>
        <w:t>Schedule</w:t>
      </w:r>
      <w:r w:rsidR="00953D9A" w:rsidRPr="00ED20E5">
        <w:rPr>
          <w:rStyle w:val="normaltextrun"/>
          <w:rFonts w:asciiTheme="minorHAnsi" w:hAnsiTheme="minorHAnsi" w:cs="Segoe UI"/>
          <w:sz w:val="22"/>
          <w:szCs w:val="22"/>
        </w:rPr>
        <w:t xml:space="preserve"> times</w:t>
      </w:r>
      <w:r w:rsidRPr="00ED20E5">
        <w:rPr>
          <w:rStyle w:val="normaltextrun"/>
          <w:rFonts w:asciiTheme="minorHAnsi" w:hAnsiTheme="minorHAnsi" w:cs="Segoe UI"/>
          <w:sz w:val="22"/>
          <w:szCs w:val="22"/>
        </w:rPr>
        <w:t xml:space="preserve"> with the incoming teacher</w:t>
      </w:r>
      <w:r w:rsidR="00953D9A" w:rsidRPr="00ED20E5">
        <w:rPr>
          <w:rStyle w:val="normaltextrun"/>
          <w:rFonts w:asciiTheme="minorHAnsi" w:hAnsiTheme="minorHAnsi" w:cs="Segoe UI"/>
          <w:sz w:val="22"/>
          <w:szCs w:val="22"/>
        </w:rPr>
        <w:t>, within the new classroom,</w:t>
      </w:r>
      <w:r w:rsidRPr="00ED20E5">
        <w:rPr>
          <w:rStyle w:val="normaltextrun"/>
          <w:rFonts w:asciiTheme="minorHAnsi" w:hAnsiTheme="minorHAnsi" w:cs="Segoe UI"/>
          <w:sz w:val="22"/>
          <w:szCs w:val="22"/>
        </w:rPr>
        <w:t xml:space="preserve"> towards the end of the summer term</w:t>
      </w:r>
      <w:r w:rsidR="2E460BA5" w:rsidRPr="00ED20E5">
        <w:rPr>
          <w:rStyle w:val="normaltextrun"/>
          <w:rFonts w:asciiTheme="minorHAnsi" w:hAnsiTheme="minorHAnsi" w:cs="Segoe UI"/>
          <w:sz w:val="22"/>
          <w:szCs w:val="22"/>
        </w:rPr>
        <w:t>.</w:t>
      </w:r>
      <w:r w:rsidR="29AD9E5A" w:rsidRPr="00ED20E5">
        <w:rPr>
          <w:rStyle w:val="normaltextrun"/>
          <w:rFonts w:asciiTheme="minorHAnsi" w:hAnsiTheme="minorHAnsi" w:cs="Segoe UI"/>
          <w:sz w:val="22"/>
          <w:szCs w:val="22"/>
        </w:rPr>
        <w:t xml:space="preserve"> </w:t>
      </w:r>
    </w:p>
    <w:p w14:paraId="74BABECA" w14:textId="7176E06F" w:rsidR="29AD9E5A" w:rsidRPr="00ED20E5" w:rsidRDefault="29AD9E5A" w:rsidP="65098155">
      <w:pPr>
        <w:pStyle w:val="paragraph"/>
        <w:spacing w:before="0" w:beforeAutospacing="0" w:after="0" w:afterAutospacing="0"/>
        <w:rPr>
          <w:rStyle w:val="normaltextrun"/>
          <w:rFonts w:asciiTheme="minorHAnsi" w:hAnsiTheme="minorHAnsi" w:cs="Segoe UI"/>
          <w:sz w:val="22"/>
          <w:szCs w:val="22"/>
        </w:rPr>
      </w:pPr>
      <w:r w:rsidRPr="00ED20E5">
        <w:rPr>
          <w:rStyle w:val="normaltextrun"/>
          <w:rFonts w:asciiTheme="minorHAnsi" w:hAnsiTheme="minorHAnsi" w:cs="Segoe UI"/>
          <w:sz w:val="22"/>
          <w:szCs w:val="22"/>
        </w:rPr>
        <w:t>Offer parent meetings to discuss their child’s need</w:t>
      </w:r>
      <w:r w:rsidR="4196C497" w:rsidRPr="00ED20E5">
        <w:rPr>
          <w:rStyle w:val="normaltextrun"/>
          <w:rFonts w:asciiTheme="minorHAnsi" w:hAnsiTheme="minorHAnsi" w:cs="Segoe UI"/>
          <w:sz w:val="22"/>
          <w:szCs w:val="22"/>
        </w:rPr>
        <w:t>s</w:t>
      </w:r>
      <w:r w:rsidRPr="00ED20E5">
        <w:rPr>
          <w:rStyle w:val="normaltextrun"/>
          <w:rFonts w:asciiTheme="minorHAnsi" w:hAnsiTheme="minorHAnsi" w:cs="Segoe UI"/>
          <w:sz w:val="22"/>
          <w:szCs w:val="22"/>
        </w:rPr>
        <w:t xml:space="preserve"> with</w:t>
      </w:r>
      <w:r w:rsidR="2CA846B8" w:rsidRPr="00ED20E5">
        <w:rPr>
          <w:rStyle w:val="normaltextrun"/>
          <w:rFonts w:asciiTheme="minorHAnsi" w:hAnsiTheme="minorHAnsi" w:cs="Segoe UI"/>
          <w:sz w:val="22"/>
          <w:szCs w:val="22"/>
        </w:rPr>
        <w:t xml:space="preserve"> the</w:t>
      </w:r>
      <w:r w:rsidRPr="00ED20E5">
        <w:rPr>
          <w:rStyle w:val="normaltextrun"/>
          <w:rFonts w:asciiTheme="minorHAnsi" w:hAnsiTheme="minorHAnsi" w:cs="Segoe UI"/>
          <w:sz w:val="22"/>
          <w:szCs w:val="22"/>
        </w:rPr>
        <w:t xml:space="preserve"> incoming teacher</w:t>
      </w:r>
      <w:r w:rsidR="00953D9A" w:rsidRPr="00ED20E5">
        <w:rPr>
          <w:rStyle w:val="normaltextrun"/>
          <w:rFonts w:asciiTheme="minorHAnsi" w:hAnsiTheme="minorHAnsi" w:cs="Segoe UI"/>
          <w:sz w:val="22"/>
          <w:szCs w:val="22"/>
        </w:rPr>
        <w:t>, at the beginning of the new school year</w:t>
      </w:r>
      <w:r w:rsidR="2E460BA5" w:rsidRPr="00ED20E5">
        <w:rPr>
          <w:rStyle w:val="normaltextrun"/>
          <w:rFonts w:asciiTheme="minorHAnsi" w:hAnsiTheme="minorHAnsi" w:cs="Segoe UI"/>
          <w:sz w:val="22"/>
          <w:szCs w:val="22"/>
        </w:rPr>
        <w:t>.</w:t>
      </w:r>
    </w:p>
    <w:p w14:paraId="2003E304" w14:textId="036002B2" w:rsidR="29AD9E5A" w:rsidRPr="00ED20E5" w:rsidRDefault="29AD9E5A" w:rsidP="65098155">
      <w:pPr>
        <w:pStyle w:val="paragraph"/>
        <w:spacing w:before="0" w:beforeAutospacing="0" w:after="0" w:afterAutospacing="0"/>
        <w:rPr>
          <w:rStyle w:val="normaltextrun"/>
          <w:rFonts w:asciiTheme="minorHAnsi" w:hAnsiTheme="minorHAnsi" w:cs="Segoe UI"/>
          <w:sz w:val="22"/>
          <w:szCs w:val="22"/>
        </w:rPr>
      </w:pPr>
      <w:r w:rsidRPr="00ED20E5">
        <w:rPr>
          <w:rStyle w:val="normaltextrun"/>
          <w:rFonts w:asciiTheme="minorHAnsi" w:hAnsiTheme="minorHAnsi" w:cs="Segoe UI"/>
          <w:sz w:val="22"/>
          <w:szCs w:val="22"/>
        </w:rPr>
        <w:t>Create a transition booklet that the pupil can bring home</w:t>
      </w:r>
      <w:r w:rsidR="7680FA95" w:rsidRPr="00ED20E5">
        <w:rPr>
          <w:rStyle w:val="normaltextrun"/>
          <w:rFonts w:asciiTheme="minorHAnsi" w:hAnsiTheme="minorHAnsi" w:cs="Segoe UI"/>
          <w:sz w:val="22"/>
          <w:szCs w:val="22"/>
        </w:rPr>
        <w:t>.</w:t>
      </w:r>
    </w:p>
    <w:p w14:paraId="157EB329" w14:textId="579D5345" w:rsidR="65098155" w:rsidRPr="00ED20E5" w:rsidRDefault="65098155" w:rsidP="65098155">
      <w:pPr>
        <w:pStyle w:val="paragraph"/>
        <w:spacing w:before="0" w:beforeAutospacing="0" w:after="0" w:afterAutospacing="0"/>
        <w:rPr>
          <w:rStyle w:val="normaltextrun"/>
          <w:rFonts w:asciiTheme="minorHAnsi" w:hAnsiTheme="minorHAnsi" w:cs="Segoe UI"/>
          <w:sz w:val="22"/>
          <w:szCs w:val="22"/>
        </w:rPr>
      </w:pPr>
    </w:p>
    <w:p w14:paraId="1705CDF0" w14:textId="49C82CC3" w:rsidR="65098155" w:rsidRPr="00ED20E5" w:rsidRDefault="65098155" w:rsidP="65098155">
      <w:pPr>
        <w:pStyle w:val="paragraph"/>
        <w:spacing w:before="0" w:beforeAutospacing="0" w:after="0" w:afterAutospacing="0"/>
        <w:rPr>
          <w:rStyle w:val="normaltextrun"/>
          <w:rFonts w:asciiTheme="minorHAnsi" w:hAnsiTheme="minorHAnsi" w:cs="Segoe UI"/>
          <w:sz w:val="22"/>
          <w:szCs w:val="22"/>
        </w:rPr>
      </w:pPr>
    </w:p>
    <w:p w14:paraId="0CEA8B18" w14:textId="26DBC517" w:rsidR="1D14B045" w:rsidRPr="00ED20E5" w:rsidRDefault="1D14B045" w:rsidP="65098155">
      <w:pPr>
        <w:pStyle w:val="paragraph"/>
        <w:spacing w:before="0" w:beforeAutospacing="0" w:after="0" w:afterAutospacing="0"/>
        <w:rPr>
          <w:rStyle w:val="normaltextrun"/>
          <w:rFonts w:asciiTheme="minorHAnsi" w:hAnsiTheme="minorHAnsi" w:cs="Segoe UI"/>
          <w:sz w:val="22"/>
          <w:szCs w:val="22"/>
        </w:rPr>
      </w:pPr>
      <w:r w:rsidRPr="00ED20E5">
        <w:rPr>
          <w:rStyle w:val="normaltextrun"/>
          <w:rFonts w:asciiTheme="minorHAnsi" w:hAnsiTheme="minorHAnsi" w:cs="Segoe UI"/>
          <w:sz w:val="22"/>
          <w:szCs w:val="22"/>
        </w:rPr>
        <w:t>Between s</w:t>
      </w:r>
      <w:r w:rsidR="75085FC1" w:rsidRPr="00ED20E5">
        <w:rPr>
          <w:rStyle w:val="normaltextrun"/>
          <w:rFonts w:asciiTheme="minorHAnsi" w:hAnsiTheme="minorHAnsi" w:cs="Segoe UI"/>
          <w:sz w:val="22"/>
          <w:szCs w:val="22"/>
        </w:rPr>
        <w:t>ettings</w:t>
      </w:r>
    </w:p>
    <w:p w14:paraId="55FE2502" w14:textId="6765AA71" w:rsidR="1D14B045" w:rsidRPr="00ED20E5" w:rsidRDefault="1D14B045" w:rsidP="65098155">
      <w:pPr>
        <w:pStyle w:val="paragraph"/>
        <w:spacing w:before="0" w:beforeAutospacing="0" w:after="0" w:afterAutospacing="0"/>
        <w:rPr>
          <w:rStyle w:val="normaltextrun"/>
          <w:rFonts w:asciiTheme="minorHAnsi" w:hAnsiTheme="minorHAnsi" w:cs="Segoe UI"/>
          <w:sz w:val="22"/>
          <w:szCs w:val="22"/>
        </w:rPr>
      </w:pPr>
      <w:r w:rsidRPr="00ED20E5">
        <w:rPr>
          <w:rStyle w:val="normaltextrun"/>
          <w:rFonts w:asciiTheme="minorHAnsi" w:hAnsiTheme="minorHAnsi" w:cs="Segoe UI"/>
          <w:sz w:val="22"/>
          <w:szCs w:val="22"/>
        </w:rPr>
        <w:t>The SEN</w:t>
      </w:r>
      <w:r w:rsidR="521FC7B1" w:rsidRPr="00ED20E5">
        <w:rPr>
          <w:rStyle w:val="normaltextrun"/>
          <w:rFonts w:asciiTheme="minorHAnsi" w:hAnsiTheme="minorHAnsi" w:cs="Segoe UI"/>
          <w:sz w:val="22"/>
          <w:szCs w:val="22"/>
        </w:rPr>
        <w:t>D</w:t>
      </w:r>
      <w:r w:rsidRPr="00ED20E5">
        <w:rPr>
          <w:rStyle w:val="normaltextrun"/>
          <w:rFonts w:asciiTheme="minorHAnsi" w:hAnsiTheme="minorHAnsi" w:cs="Segoe UI"/>
          <w:sz w:val="22"/>
          <w:szCs w:val="22"/>
        </w:rPr>
        <w:t>CO of the secondary school will meet with our SEN</w:t>
      </w:r>
      <w:r w:rsidR="58865E15" w:rsidRPr="00ED20E5">
        <w:rPr>
          <w:rStyle w:val="normaltextrun"/>
          <w:rFonts w:asciiTheme="minorHAnsi" w:hAnsiTheme="minorHAnsi" w:cs="Segoe UI"/>
          <w:sz w:val="22"/>
          <w:szCs w:val="22"/>
        </w:rPr>
        <w:t>D</w:t>
      </w:r>
      <w:r w:rsidRPr="00ED20E5">
        <w:rPr>
          <w:rStyle w:val="normaltextrun"/>
          <w:rFonts w:asciiTheme="minorHAnsi" w:hAnsiTheme="minorHAnsi" w:cs="Segoe UI"/>
          <w:sz w:val="22"/>
          <w:szCs w:val="22"/>
        </w:rPr>
        <w:t>CO</w:t>
      </w:r>
      <w:r w:rsidR="5EECF479" w:rsidRPr="00ED20E5">
        <w:rPr>
          <w:rStyle w:val="normaltextrun"/>
          <w:rFonts w:asciiTheme="minorHAnsi" w:hAnsiTheme="minorHAnsi" w:cs="Segoe UI"/>
          <w:sz w:val="22"/>
          <w:szCs w:val="22"/>
        </w:rPr>
        <w:t xml:space="preserve"> and Year 6 teacher</w:t>
      </w:r>
      <w:r w:rsidRPr="00ED20E5">
        <w:rPr>
          <w:rStyle w:val="normaltextrun"/>
          <w:rFonts w:asciiTheme="minorHAnsi" w:hAnsiTheme="minorHAnsi" w:cs="Segoe UI"/>
          <w:sz w:val="22"/>
          <w:szCs w:val="22"/>
        </w:rPr>
        <w:t xml:space="preserve">. They will discuss the needs of all the children who are receiving SEN support. </w:t>
      </w:r>
    </w:p>
    <w:p w14:paraId="49231CCC" w14:textId="019CA115" w:rsidR="65098155" w:rsidRPr="00ED20E5" w:rsidRDefault="65098155" w:rsidP="65098155">
      <w:pPr>
        <w:pStyle w:val="paragraph"/>
        <w:spacing w:before="0" w:beforeAutospacing="0" w:after="0" w:afterAutospacing="0"/>
        <w:rPr>
          <w:rStyle w:val="normaltextrun"/>
          <w:rFonts w:asciiTheme="minorHAnsi" w:hAnsiTheme="minorHAnsi" w:cs="Segoe UI"/>
          <w:sz w:val="22"/>
          <w:szCs w:val="22"/>
        </w:rPr>
      </w:pPr>
    </w:p>
    <w:p w14:paraId="63159FF9" w14:textId="39EFE8F8" w:rsidR="1D14B045" w:rsidRPr="00ED20E5" w:rsidRDefault="1D14B045" w:rsidP="65098155">
      <w:pPr>
        <w:pStyle w:val="paragraph"/>
        <w:spacing w:before="0" w:beforeAutospacing="0" w:after="0" w:afterAutospacing="0"/>
        <w:rPr>
          <w:rStyle w:val="normaltextrun"/>
          <w:rFonts w:asciiTheme="minorHAnsi" w:hAnsiTheme="minorHAnsi" w:cs="Segoe UI"/>
          <w:sz w:val="22"/>
          <w:szCs w:val="22"/>
        </w:rPr>
      </w:pPr>
      <w:r w:rsidRPr="00ED20E5">
        <w:rPr>
          <w:rStyle w:val="normaltextrun"/>
          <w:rFonts w:asciiTheme="minorHAnsi" w:hAnsiTheme="minorHAnsi" w:cs="Segoe UI"/>
          <w:sz w:val="22"/>
          <w:szCs w:val="22"/>
        </w:rPr>
        <w:t xml:space="preserve">Pupils will be prepared for the transition </w:t>
      </w:r>
      <w:r w:rsidR="000C67AB" w:rsidRPr="00ED20E5">
        <w:rPr>
          <w:rStyle w:val="normaltextrun"/>
          <w:rFonts w:asciiTheme="minorHAnsi" w:hAnsiTheme="minorHAnsi" w:cs="Segoe UI"/>
          <w:sz w:val="22"/>
          <w:szCs w:val="22"/>
        </w:rPr>
        <w:t xml:space="preserve">through </w:t>
      </w:r>
      <w:proofErr w:type="gramStart"/>
      <w:r w:rsidR="000C67AB" w:rsidRPr="00ED20E5">
        <w:rPr>
          <w:rStyle w:val="normaltextrun"/>
          <w:rFonts w:asciiTheme="minorHAnsi" w:hAnsiTheme="minorHAnsi" w:cs="Segoe UI"/>
          <w:sz w:val="22"/>
          <w:szCs w:val="22"/>
        </w:rPr>
        <w:t>a number of</w:t>
      </w:r>
      <w:proofErr w:type="gramEnd"/>
      <w:r w:rsidR="000C67AB" w:rsidRPr="00ED20E5">
        <w:rPr>
          <w:rStyle w:val="normaltextrun"/>
          <w:rFonts w:asciiTheme="minorHAnsi" w:hAnsiTheme="minorHAnsi" w:cs="Segoe UI"/>
          <w:sz w:val="22"/>
          <w:szCs w:val="22"/>
        </w:rPr>
        <w:t xml:space="preserve"> activities, often including</w:t>
      </w:r>
      <w:r w:rsidRPr="00ED20E5">
        <w:rPr>
          <w:rStyle w:val="normaltextrun"/>
          <w:rFonts w:asciiTheme="minorHAnsi" w:hAnsiTheme="minorHAnsi" w:cs="Segoe UI"/>
          <w:sz w:val="22"/>
          <w:szCs w:val="22"/>
        </w:rPr>
        <w:t>:</w:t>
      </w:r>
    </w:p>
    <w:p w14:paraId="53D15C90" w14:textId="325CE50D" w:rsidR="1D14B045" w:rsidRPr="00ED20E5" w:rsidRDefault="1D14B045" w:rsidP="65098155">
      <w:pPr>
        <w:pStyle w:val="paragraph"/>
        <w:spacing w:before="0" w:beforeAutospacing="0" w:after="0" w:afterAutospacing="0"/>
        <w:rPr>
          <w:rStyle w:val="normaltextrun"/>
          <w:rFonts w:asciiTheme="minorHAnsi" w:hAnsiTheme="minorHAnsi" w:cs="Segoe UI"/>
          <w:sz w:val="22"/>
          <w:szCs w:val="22"/>
        </w:rPr>
      </w:pPr>
      <w:r w:rsidRPr="00ED20E5">
        <w:rPr>
          <w:rStyle w:val="normaltextrun"/>
          <w:rFonts w:asciiTheme="minorHAnsi" w:hAnsiTheme="minorHAnsi" w:cs="Segoe UI"/>
          <w:sz w:val="22"/>
          <w:szCs w:val="22"/>
        </w:rPr>
        <w:t>Practising with a secondary school timetable</w:t>
      </w:r>
    </w:p>
    <w:p w14:paraId="5B682EE5" w14:textId="41CE918C" w:rsidR="1D14B045" w:rsidRPr="00ED20E5" w:rsidRDefault="1D14B045" w:rsidP="65098155">
      <w:pPr>
        <w:pStyle w:val="paragraph"/>
        <w:spacing w:before="0" w:beforeAutospacing="0" w:after="0" w:afterAutospacing="0"/>
        <w:rPr>
          <w:rStyle w:val="normaltextrun"/>
          <w:rFonts w:asciiTheme="minorHAnsi" w:hAnsiTheme="minorHAnsi" w:cs="Segoe UI"/>
          <w:sz w:val="22"/>
          <w:szCs w:val="22"/>
        </w:rPr>
      </w:pPr>
      <w:r w:rsidRPr="00ED20E5">
        <w:rPr>
          <w:rStyle w:val="normaltextrun"/>
          <w:rFonts w:asciiTheme="minorHAnsi" w:hAnsiTheme="minorHAnsi" w:cs="Segoe UI"/>
          <w:sz w:val="22"/>
          <w:szCs w:val="22"/>
        </w:rPr>
        <w:t xml:space="preserve">Learning how to get organised independently </w:t>
      </w:r>
    </w:p>
    <w:p w14:paraId="12668AFF" w14:textId="161C2199" w:rsidR="1D14B045" w:rsidRPr="00ED20E5" w:rsidRDefault="000C67AB" w:rsidP="65098155">
      <w:pPr>
        <w:pStyle w:val="paragraph"/>
        <w:spacing w:before="0" w:beforeAutospacing="0" w:after="0" w:afterAutospacing="0"/>
        <w:rPr>
          <w:rStyle w:val="normaltextrun"/>
          <w:rFonts w:asciiTheme="minorHAnsi" w:hAnsiTheme="minorHAnsi" w:cs="Segoe UI"/>
          <w:sz w:val="22"/>
          <w:szCs w:val="22"/>
        </w:rPr>
      </w:pPr>
      <w:r w:rsidRPr="00ED20E5">
        <w:rPr>
          <w:rStyle w:val="normaltextrun"/>
          <w:rFonts w:asciiTheme="minorHAnsi" w:hAnsiTheme="minorHAnsi" w:cs="Segoe UI"/>
          <w:sz w:val="22"/>
          <w:szCs w:val="22"/>
        </w:rPr>
        <w:t>Addressing</w:t>
      </w:r>
      <w:r w:rsidR="1D14B045" w:rsidRPr="00ED20E5">
        <w:rPr>
          <w:rStyle w:val="normaltextrun"/>
          <w:rFonts w:asciiTheme="minorHAnsi" w:hAnsiTheme="minorHAnsi" w:cs="Segoe UI"/>
          <w:sz w:val="22"/>
          <w:szCs w:val="22"/>
        </w:rPr>
        <w:t xml:space="preserve"> any gaps in knowledge </w:t>
      </w:r>
    </w:p>
    <w:p w14:paraId="16C894CF" w14:textId="3AD9BBFA" w:rsidR="0AE248A1" w:rsidRPr="00ED20E5" w:rsidRDefault="000C67AB" w:rsidP="65098155">
      <w:pPr>
        <w:pStyle w:val="paragraph"/>
        <w:spacing w:before="0" w:beforeAutospacing="0" w:after="0" w:afterAutospacing="0"/>
        <w:rPr>
          <w:rStyle w:val="normaltextrun"/>
          <w:rFonts w:asciiTheme="minorHAnsi" w:hAnsiTheme="minorHAnsi" w:cs="Segoe UI"/>
          <w:sz w:val="22"/>
          <w:szCs w:val="22"/>
        </w:rPr>
      </w:pPr>
      <w:r w:rsidRPr="00ED20E5">
        <w:rPr>
          <w:rStyle w:val="normaltextrun"/>
          <w:rFonts w:asciiTheme="minorHAnsi" w:hAnsiTheme="minorHAnsi" w:cs="Segoe UI"/>
          <w:sz w:val="22"/>
          <w:szCs w:val="22"/>
        </w:rPr>
        <w:t>Discussing</w:t>
      </w:r>
      <w:r w:rsidR="0AE248A1" w:rsidRPr="00ED20E5">
        <w:rPr>
          <w:rStyle w:val="normaltextrun"/>
          <w:rFonts w:asciiTheme="minorHAnsi" w:hAnsiTheme="minorHAnsi" w:cs="Segoe UI"/>
          <w:sz w:val="22"/>
          <w:szCs w:val="22"/>
        </w:rPr>
        <w:t xml:space="preserve"> visits to their new secondary school</w:t>
      </w:r>
    </w:p>
    <w:p w14:paraId="5586D5D2" w14:textId="4E987047" w:rsidR="65098155" w:rsidRPr="00ED20E5" w:rsidRDefault="65098155" w:rsidP="65098155">
      <w:pPr>
        <w:pStyle w:val="paragraph"/>
        <w:spacing w:before="0" w:beforeAutospacing="0" w:after="0" w:afterAutospacing="0"/>
        <w:rPr>
          <w:rStyle w:val="normaltextrun"/>
          <w:rFonts w:asciiTheme="minorHAnsi" w:hAnsiTheme="minorHAnsi" w:cs="Segoe UI"/>
          <w:sz w:val="22"/>
          <w:szCs w:val="22"/>
        </w:rPr>
      </w:pPr>
    </w:p>
    <w:p w14:paraId="7A4AF6E7" w14:textId="68A1B085" w:rsidR="65098155" w:rsidRPr="00ED20E5" w:rsidRDefault="65098155" w:rsidP="65098155">
      <w:pPr>
        <w:pStyle w:val="paragraph"/>
        <w:spacing w:before="0" w:beforeAutospacing="0" w:after="0" w:afterAutospacing="0"/>
        <w:rPr>
          <w:rStyle w:val="normaltextrun"/>
          <w:rFonts w:asciiTheme="minorHAnsi" w:hAnsiTheme="minorHAnsi" w:cs="Segoe UI"/>
          <w:b/>
          <w:bCs/>
          <w:sz w:val="22"/>
          <w:szCs w:val="22"/>
        </w:rPr>
      </w:pPr>
    </w:p>
    <w:p w14:paraId="12728833" w14:textId="00389E27" w:rsidR="00D506EE" w:rsidRPr="00ED20E5" w:rsidRDefault="00D506EE" w:rsidP="00D506EE">
      <w:pPr>
        <w:pStyle w:val="paragraph"/>
        <w:spacing w:before="0" w:beforeAutospacing="0" w:after="0" w:afterAutospacing="0"/>
        <w:textAlignment w:val="baseline"/>
        <w:rPr>
          <w:rFonts w:asciiTheme="minorHAnsi" w:hAnsiTheme="minorHAnsi" w:cs="Segoe UI"/>
          <w:sz w:val="22"/>
          <w:szCs w:val="22"/>
        </w:rPr>
      </w:pPr>
      <w:r w:rsidRPr="00ED20E5">
        <w:rPr>
          <w:rStyle w:val="normaltextrun"/>
          <w:rFonts w:asciiTheme="minorHAnsi" w:hAnsiTheme="minorHAnsi" w:cs="Segoe UI"/>
          <w:b/>
          <w:bCs/>
          <w:sz w:val="22"/>
          <w:szCs w:val="22"/>
        </w:rPr>
        <w:t>What should I do if I have a complaint about my child’s SEN</w:t>
      </w:r>
      <w:r w:rsidR="00653C8B" w:rsidRPr="00ED20E5">
        <w:rPr>
          <w:rStyle w:val="normaltextrun"/>
          <w:rFonts w:asciiTheme="minorHAnsi" w:hAnsiTheme="minorHAnsi" w:cs="Segoe UI"/>
          <w:b/>
          <w:bCs/>
          <w:sz w:val="22"/>
          <w:szCs w:val="22"/>
        </w:rPr>
        <w:t>D</w:t>
      </w:r>
      <w:r w:rsidRPr="00ED20E5">
        <w:rPr>
          <w:rStyle w:val="normaltextrun"/>
          <w:rFonts w:asciiTheme="minorHAnsi" w:hAnsiTheme="minorHAnsi" w:cs="Segoe UI"/>
          <w:b/>
          <w:bCs/>
          <w:sz w:val="22"/>
          <w:szCs w:val="22"/>
        </w:rPr>
        <w:t xml:space="preserve"> support?</w:t>
      </w:r>
      <w:r w:rsidRPr="00ED20E5">
        <w:rPr>
          <w:rStyle w:val="eop"/>
          <w:rFonts w:asciiTheme="minorHAnsi" w:eastAsia="Calibri" w:hAnsiTheme="minorHAnsi" w:cs="Segoe UI"/>
          <w:sz w:val="22"/>
          <w:szCs w:val="22"/>
        </w:rPr>
        <w:t> </w:t>
      </w:r>
    </w:p>
    <w:p w14:paraId="4EDFD2BC" w14:textId="77777777" w:rsidR="00D506EE" w:rsidRPr="00ED20E5" w:rsidRDefault="00D506EE" w:rsidP="00D506EE">
      <w:pPr>
        <w:pStyle w:val="paragraph"/>
        <w:spacing w:before="0" w:beforeAutospacing="0" w:after="0" w:afterAutospacing="0"/>
        <w:jc w:val="both"/>
        <w:textAlignment w:val="baseline"/>
        <w:rPr>
          <w:rFonts w:asciiTheme="minorHAnsi" w:hAnsiTheme="minorHAnsi" w:cs="Segoe UI"/>
          <w:sz w:val="22"/>
          <w:szCs w:val="22"/>
        </w:rPr>
      </w:pPr>
      <w:r w:rsidRPr="00ED20E5">
        <w:rPr>
          <w:rStyle w:val="normaltextrun"/>
          <w:rFonts w:asciiTheme="minorHAnsi" w:hAnsiTheme="minorHAnsi" w:cs="Segoe UI"/>
          <w:color w:val="000000"/>
          <w:sz w:val="22"/>
          <w:szCs w:val="22"/>
        </w:rPr>
        <w:t>If you have a concern about the provision for your child there are procedures outlined in the School’s Complaints Policy. </w:t>
      </w:r>
      <w:r w:rsidRPr="00ED20E5">
        <w:rPr>
          <w:rStyle w:val="eop"/>
          <w:rFonts w:asciiTheme="minorHAnsi" w:eastAsia="Calibri" w:hAnsiTheme="minorHAnsi" w:cs="Segoe UI"/>
          <w:color w:val="000000"/>
          <w:sz w:val="22"/>
          <w:szCs w:val="22"/>
        </w:rPr>
        <w:t> </w:t>
      </w:r>
    </w:p>
    <w:p w14:paraId="7BA457B3" w14:textId="77777777" w:rsidR="00D506EE" w:rsidRDefault="00D506EE" w:rsidP="00D506EE">
      <w:pPr>
        <w:pStyle w:val="paragraph"/>
        <w:spacing w:before="0" w:beforeAutospacing="0" w:after="0" w:afterAutospacing="0"/>
        <w:jc w:val="both"/>
        <w:textAlignment w:val="baseline"/>
        <w:rPr>
          <w:rStyle w:val="eop"/>
          <w:rFonts w:asciiTheme="minorHAnsi" w:eastAsia="Calibri" w:hAnsiTheme="minorHAnsi" w:cs="Segoe UI"/>
          <w:sz w:val="22"/>
          <w:szCs w:val="22"/>
        </w:rPr>
      </w:pPr>
      <w:r w:rsidRPr="00ED20E5">
        <w:rPr>
          <w:rStyle w:val="normaltextrun"/>
          <w:rFonts w:asciiTheme="minorHAnsi" w:hAnsiTheme="minorHAnsi" w:cs="Segoe UI"/>
          <w:color w:val="000000"/>
          <w:sz w:val="22"/>
          <w:szCs w:val="22"/>
        </w:rPr>
        <w:t xml:space="preserve">If there continues to be disagreement </w:t>
      </w:r>
      <w:proofErr w:type="gramStart"/>
      <w:r w:rsidRPr="00ED20E5">
        <w:rPr>
          <w:rStyle w:val="normaltextrun"/>
          <w:rFonts w:asciiTheme="minorHAnsi" w:hAnsiTheme="minorHAnsi" w:cs="Segoe UI"/>
          <w:color w:val="000000"/>
          <w:sz w:val="22"/>
          <w:szCs w:val="22"/>
        </w:rPr>
        <w:t>with regard to</w:t>
      </w:r>
      <w:proofErr w:type="gramEnd"/>
      <w:r w:rsidRPr="00ED20E5">
        <w:rPr>
          <w:rStyle w:val="normaltextrun"/>
          <w:rFonts w:asciiTheme="minorHAnsi" w:hAnsiTheme="minorHAnsi" w:cs="Segoe UI"/>
          <w:color w:val="000000"/>
          <w:sz w:val="22"/>
          <w:szCs w:val="22"/>
        </w:rPr>
        <w:t xml:space="preserve"> SEND provision following meetings with the school, SENDIASS is an organisation that </w:t>
      </w:r>
      <w:r w:rsidRPr="00ED20E5">
        <w:rPr>
          <w:rStyle w:val="normaltextrun"/>
          <w:rFonts w:asciiTheme="minorHAnsi" w:hAnsiTheme="minorHAnsi" w:cs="Segoe UI"/>
          <w:sz w:val="22"/>
          <w:szCs w:val="22"/>
        </w:rPr>
        <w:t>provides free, impartial and confidential advice and support to parents and carers of young people aged 0-25 with special education needs, their contact information is below.</w:t>
      </w:r>
      <w:r w:rsidRPr="00ED20E5">
        <w:rPr>
          <w:rStyle w:val="eop"/>
          <w:rFonts w:asciiTheme="minorHAnsi" w:eastAsia="Calibri" w:hAnsiTheme="minorHAnsi" w:cs="Segoe UI"/>
          <w:sz w:val="22"/>
          <w:szCs w:val="22"/>
        </w:rPr>
        <w:t> </w:t>
      </w:r>
    </w:p>
    <w:p w14:paraId="6DBCFF0C" w14:textId="030837F8" w:rsidR="00085080" w:rsidRDefault="00085080" w:rsidP="00D506EE">
      <w:pPr>
        <w:pStyle w:val="paragraph"/>
        <w:spacing w:before="0" w:beforeAutospacing="0" w:after="0" w:afterAutospacing="0"/>
        <w:jc w:val="both"/>
        <w:textAlignment w:val="baseline"/>
        <w:rPr>
          <w:rStyle w:val="eop"/>
          <w:rFonts w:asciiTheme="minorHAnsi" w:eastAsia="Calibri" w:hAnsiTheme="minorHAnsi" w:cs="Segoe UI"/>
          <w:sz w:val="22"/>
          <w:szCs w:val="22"/>
        </w:rPr>
      </w:pPr>
      <w:hyperlink r:id="rId15" w:history="1">
        <w:r w:rsidRPr="00007354">
          <w:rPr>
            <w:rStyle w:val="Hyperlink"/>
            <w:rFonts w:asciiTheme="minorHAnsi" w:eastAsia="Calibri" w:hAnsiTheme="minorHAnsi" w:cs="Segoe UI"/>
            <w:sz w:val="22"/>
            <w:szCs w:val="22"/>
          </w:rPr>
          <w:t>https://sendiassleicestershire.org.uk</w:t>
        </w:r>
      </w:hyperlink>
    </w:p>
    <w:p w14:paraId="6D737949" w14:textId="77777777" w:rsidR="00085080" w:rsidRPr="00ED20E5" w:rsidRDefault="00085080" w:rsidP="00D506EE">
      <w:pPr>
        <w:pStyle w:val="paragraph"/>
        <w:spacing w:before="0" w:beforeAutospacing="0" w:after="0" w:afterAutospacing="0"/>
        <w:jc w:val="both"/>
        <w:textAlignment w:val="baseline"/>
        <w:rPr>
          <w:rFonts w:asciiTheme="minorHAnsi" w:hAnsiTheme="minorHAnsi" w:cs="Segoe UI"/>
          <w:sz w:val="22"/>
          <w:szCs w:val="22"/>
        </w:rPr>
      </w:pPr>
    </w:p>
    <w:p w14:paraId="5F4742D5" w14:textId="35969BCB" w:rsidR="00D506EE" w:rsidRPr="00085080" w:rsidRDefault="00D506EE" w:rsidP="00085080">
      <w:pPr>
        <w:pStyle w:val="paragraph"/>
        <w:spacing w:before="0" w:beforeAutospacing="0" w:after="0" w:afterAutospacing="0"/>
        <w:jc w:val="both"/>
        <w:textAlignment w:val="baseline"/>
        <w:rPr>
          <w:rFonts w:asciiTheme="minorHAnsi" w:hAnsiTheme="minorHAnsi" w:cs="Segoe UI"/>
          <w:sz w:val="22"/>
          <w:szCs w:val="22"/>
        </w:rPr>
      </w:pPr>
      <w:r w:rsidRPr="00ED20E5">
        <w:rPr>
          <w:rStyle w:val="eop"/>
          <w:rFonts w:asciiTheme="minorHAnsi" w:eastAsia="Calibri" w:hAnsiTheme="minorHAnsi" w:cs="Segoe UI"/>
          <w:sz w:val="22"/>
          <w:szCs w:val="22"/>
        </w:rPr>
        <w:t> </w:t>
      </w:r>
      <w:r>
        <w:rPr>
          <w:rStyle w:val="eop"/>
          <w:rFonts w:eastAsia="Calibri" w:cs="Segoe UI"/>
          <w:sz w:val="22"/>
          <w:szCs w:val="22"/>
        </w:rPr>
        <w:t> </w:t>
      </w:r>
    </w:p>
    <w:p w14:paraId="34084102" w14:textId="2EDC31EE" w:rsidR="00B53ACD" w:rsidRPr="00494EBF" w:rsidRDefault="00B53ACD" w:rsidP="00011374">
      <w:pPr>
        <w:jc w:val="both"/>
        <w:rPr>
          <w:rFonts w:asciiTheme="minorHAnsi" w:hAnsiTheme="minorHAnsi"/>
          <w:color w:val="000000" w:themeColor="text1"/>
          <w:sz w:val="22"/>
        </w:rPr>
      </w:pPr>
    </w:p>
    <w:sectPr w:rsidR="00B53ACD" w:rsidRPr="00494EBF" w:rsidSect="00011374">
      <w:footerReference w:type="default" r:id="rId16"/>
      <w:headerReference w:type="first" r:id="rId17"/>
      <w:pgSz w:w="11907" w:h="16838" w:code="9"/>
      <w:pgMar w:top="1440" w:right="1440" w:bottom="1440" w:left="1440" w:header="709"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5FD9A" w14:textId="77777777" w:rsidR="002D22DA" w:rsidRDefault="002D22DA" w:rsidP="00C15764">
      <w:r>
        <w:separator/>
      </w:r>
    </w:p>
  </w:endnote>
  <w:endnote w:type="continuationSeparator" w:id="0">
    <w:p w14:paraId="42E097D1" w14:textId="77777777" w:rsidR="002D22DA" w:rsidRDefault="002D22DA" w:rsidP="00C15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47102"/>
      <w:docPartObj>
        <w:docPartGallery w:val="Page Numbers (Bottom of Page)"/>
        <w:docPartUnique/>
      </w:docPartObj>
    </w:sdtPr>
    <w:sdtContent>
      <w:p w14:paraId="6FFA8A79" w14:textId="5C2F2C50" w:rsidR="00F50D09" w:rsidRDefault="00F50D09">
        <w:pPr>
          <w:pStyle w:val="Footer"/>
          <w:jc w:val="right"/>
        </w:pPr>
        <w:r>
          <w:fldChar w:fldCharType="begin"/>
        </w:r>
        <w:r>
          <w:instrText>PAGE   \* MERGEFORMAT</w:instrText>
        </w:r>
        <w:r>
          <w:fldChar w:fldCharType="separate"/>
        </w:r>
        <w:r>
          <w:t>2</w:t>
        </w:r>
        <w:r>
          <w:fldChar w:fldCharType="end"/>
        </w:r>
      </w:p>
    </w:sdtContent>
  </w:sdt>
  <w:p w14:paraId="546F2024" w14:textId="391E99DD" w:rsidR="00B134C1" w:rsidRPr="00CC7C1A" w:rsidRDefault="00B134C1" w:rsidP="00CC7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B34A0" w14:textId="77777777" w:rsidR="002D22DA" w:rsidRDefault="002D22DA" w:rsidP="00C15764">
      <w:r>
        <w:separator/>
      </w:r>
    </w:p>
  </w:footnote>
  <w:footnote w:type="continuationSeparator" w:id="0">
    <w:p w14:paraId="185AADA2" w14:textId="77777777" w:rsidR="002D22DA" w:rsidRDefault="002D22DA" w:rsidP="00C15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38DF" w14:textId="77777777" w:rsidR="00B134C1" w:rsidRDefault="00000000" w:rsidP="00C15764">
    <w:pPr>
      <w:pStyle w:val="Header"/>
    </w:pPr>
    <w:r>
      <w:rPr>
        <w:noProof/>
      </w:rPr>
      <w:pict w14:anchorId="7B0AE9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intelligence2.xml><?xml version="1.0" encoding="utf-8"?>
<int2:intelligence xmlns:int2="http://schemas.microsoft.com/office/intelligence/2020/intelligence" xmlns:oel="http://schemas.microsoft.com/office/2019/extlst">
  <int2:observations>
    <int2:bookmark int2:bookmarkName="_Int_Sx8URFwV" int2:invalidationBookmarkName="" int2:hashCode="7bBImyNfXzlwbP" int2:id="xQEYQ5e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8293E"/>
    <w:multiLevelType w:val="hybridMultilevel"/>
    <w:tmpl w:val="48A42446"/>
    <w:lvl w:ilvl="0" w:tplc="E042D36A">
      <w:start w:val="1"/>
      <w:numFmt w:val="decimal"/>
      <w:lvlText w:val="1.%1"/>
      <w:lvlJc w:val="left"/>
      <w:pPr>
        <w:ind w:left="720" w:hanging="360"/>
      </w:pPr>
      <w:rPr>
        <w:rFonts w:asciiTheme="majorHAnsi" w:hAnsiTheme="majorHAnsi" w:hint="default"/>
        <w:b/>
        <w:bCs/>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E7634C"/>
    <w:multiLevelType w:val="hybridMultilevel"/>
    <w:tmpl w:val="65AE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047FF"/>
    <w:multiLevelType w:val="hybridMultilevel"/>
    <w:tmpl w:val="0A409A58"/>
    <w:lvl w:ilvl="0" w:tplc="90C42D0C">
      <w:start w:val="1"/>
      <w:numFmt w:val="decimal"/>
      <w:pStyle w:val="Heading2"/>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2A70A8A"/>
    <w:multiLevelType w:val="multilevel"/>
    <w:tmpl w:val="EFD8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E3328B"/>
    <w:multiLevelType w:val="hybridMultilevel"/>
    <w:tmpl w:val="9C9EEE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5BC2D1A"/>
    <w:multiLevelType w:val="hybridMultilevel"/>
    <w:tmpl w:val="FBC42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1C76E8"/>
    <w:multiLevelType w:val="hybridMultilevel"/>
    <w:tmpl w:val="E2B00104"/>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33249F"/>
    <w:multiLevelType w:val="hybridMultilevel"/>
    <w:tmpl w:val="42784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0A03D1"/>
    <w:multiLevelType w:val="hybridMultilevel"/>
    <w:tmpl w:val="107A60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6293694"/>
    <w:multiLevelType w:val="hybridMultilevel"/>
    <w:tmpl w:val="34BEE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72E4D81"/>
    <w:multiLevelType w:val="hybridMultilevel"/>
    <w:tmpl w:val="43D221BA"/>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7514C"/>
    <w:multiLevelType w:val="hybridMultilevel"/>
    <w:tmpl w:val="181AE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A634266"/>
    <w:multiLevelType w:val="hybridMultilevel"/>
    <w:tmpl w:val="287C68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A745A89"/>
    <w:multiLevelType w:val="hybridMultilevel"/>
    <w:tmpl w:val="E9BA263C"/>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F64A12"/>
    <w:multiLevelType w:val="multilevel"/>
    <w:tmpl w:val="CE08C4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66760922"/>
    <w:multiLevelType w:val="hybridMultilevel"/>
    <w:tmpl w:val="1DBC149A"/>
    <w:lvl w:ilvl="0" w:tplc="20526A70">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793028E"/>
    <w:multiLevelType w:val="hybridMultilevel"/>
    <w:tmpl w:val="692E855C"/>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861018"/>
    <w:multiLevelType w:val="hybridMultilevel"/>
    <w:tmpl w:val="8F760924"/>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A80F1B"/>
    <w:multiLevelType w:val="hybridMultilevel"/>
    <w:tmpl w:val="AAA88D4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9" w15:restartNumberingAfterBreak="0">
    <w:nsid w:val="7DD52C29"/>
    <w:multiLevelType w:val="multilevel"/>
    <w:tmpl w:val="C5FC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F0A6D18"/>
    <w:multiLevelType w:val="multilevel"/>
    <w:tmpl w:val="02864F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268584979">
    <w:abstractNumId w:val="6"/>
  </w:num>
  <w:num w:numId="2" w16cid:durableId="1640960129">
    <w:abstractNumId w:val="13"/>
  </w:num>
  <w:num w:numId="3" w16cid:durableId="1131633532">
    <w:abstractNumId w:val="17"/>
  </w:num>
  <w:num w:numId="4" w16cid:durableId="1185481617">
    <w:abstractNumId w:val="16"/>
  </w:num>
  <w:num w:numId="5" w16cid:durableId="807473400">
    <w:abstractNumId w:val="15"/>
  </w:num>
  <w:num w:numId="6" w16cid:durableId="129171897">
    <w:abstractNumId w:val="10"/>
  </w:num>
  <w:num w:numId="7" w16cid:durableId="1576629016">
    <w:abstractNumId w:val="2"/>
  </w:num>
  <w:num w:numId="8" w16cid:durableId="1470126262">
    <w:abstractNumId w:val="0"/>
  </w:num>
  <w:num w:numId="9" w16cid:durableId="882327342">
    <w:abstractNumId w:val="7"/>
  </w:num>
  <w:num w:numId="10" w16cid:durableId="1050345955">
    <w:abstractNumId w:val="2"/>
    <w:lvlOverride w:ilvl="0">
      <w:startOverride w:val="5"/>
    </w:lvlOverride>
  </w:num>
  <w:num w:numId="11" w16cid:durableId="550506688">
    <w:abstractNumId w:val="5"/>
  </w:num>
  <w:num w:numId="12" w16cid:durableId="1372657289">
    <w:abstractNumId w:val="9"/>
  </w:num>
  <w:num w:numId="13" w16cid:durableId="1627349057">
    <w:abstractNumId w:val="11"/>
  </w:num>
  <w:num w:numId="14" w16cid:durableId="2003463605">
    <w:abstractNumId w:val="4"/>
  </w:num>
  <w:num w:numId="15" w16cid:durableId="1565676105">
    <w:abstractNumId w:val="8"/>
  </w:num>
  <w:num w:numId="16" w16cid:durableId="1489711722">
    <w:abstractNumId w:val="12"/>
  </w:num>
  <w:num w:numId="17" w16cid:durableId="583027431">
    <w:abstractNumId w:val="1"/>
  </w:num>
  <w:num w:numId="18" w16cid:durableId="746806139">
    <w:abstractNumId w:val="19"/>
  </w:num>
  <w:num w:numId="19" w16cid:durableId="1804036869">
    <w:abstractNumId w:val="3"/>
  </w:num>
  <w:num w:numId="20" w16cid:durableId="1197239002">
    <w:abstractNumId w:val="20"/>
  </w:num>
  <w:num w:numId="21" w16cid:durableId="1343824471">
    <w:abstractNumId w:val="14"/>
  </w:num>
  <w:num w:numId="22" w16cid:durableId="29503533">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9B3"/>
    <w:rsid w:val="00011374"/>
    <w:rsid w:val="00011875"/>
    <w:rsid w:val="00031FED"/>
    <w:rsid w:val="00032D18"/>
    <w:rsid w:val="00065410"/>
    <w:rsid w:val="00065948"/>
    <w:rsid w:val="00085080"/>
    <w:rsid w:val="000A045A"/>
    <w:rsid w:val="000A0B6B"/>
    <w:rsid w:val="000C67AB"/>
    <w:rsid w:val="0010596A"/>
    <w:rsid w:val="001121C7"/>
    <w:rsid w:val="00131777"/>
    <w:rsid w:val="001331D6"/>
    <w:rsid w:val="001A3591"/>
    <w:rsid w:val="001C7E25"/>
    <w:rsid w:val="001F294C"/>
    <w:rsid w:val="0021046F"/>
    <w:rsid w:val="002106FE"/>
    <w:rsid w:val="00230FD7"/>
    <w:rsid w:val="00242863"/>
    <w:rsid w:val="002711F0"/>
    <w:rsid w:val="002B75BF"/>
    <w:rsid w:val="002D22DA"/>
    <w:rsid w:val="0030114F"/>
    <w:rsid w:val="00317589"/>
    <w:rsid w:val="00351AE4"/>
    <w:rsid w:val="003758F5"/>
    <w:rsid w:val="003C1850"/>
    <w:rsid w:val="003E083A"/>
    <w:rsid w:val="00444177"/>
    <w:rsid w:val="00483B05"/>
    <w:rsid w:val="00483F60"/>
    <w:rsid w:val="00494EBF"/>
    <w:rsid w:val="004A6AA9"/>
    <w:rsid w:val="004B4820"/>
    <w:rsid w:val="005B4CA4"/>
    <w:rsid w:val="005E1C54"/>
    <w:rsid w:val="0060191C"/>
    <w:rsid w:val="00643DED"/>
    <w:rsid w:val="00653C8B"/>
    <w:rsid w:val="006B44CF"/>
    <w:rsid w:val="006E4916"/>
    <w:rsid w:val="006E4E65"/>
    <w:rsid w:val="006F6378"/>
    <w:rsid w:val="0073792D"/>
    <w:rsid w:val="007629C6"/>
    <w:rsid w:val="00786297"/>
    <w:rsid w:val="007A1DFA"/>
    <w:rsid w:val="007E53AB"/>
    <w:rsid w:val="007E5741"/>
    <w:rsid w:val="0084002D"/>
    <w:rsid w:val="00847726"/>
    <w:rsid w:val="00874051"/>
    <w:rsid w:val="008C55DB"/>
    <w:rsid w:val="008D6E43"/>
    <w:rsid w:val="00901B1D"/>
    <w:rsid w:val="0091254C"/>
    <w:rsid w:val="009272E5"/>
    <w:rsid w:val="00953D9A"/>
    <w:rsid w:val="00995A49"/>
    <w:rsid w:val="009A4944"/>
    <w:rsid w:val="009A5192"/>
    <w:rsid w:val="009D316E"/>
    <w:rsid w:val="00A2334F"/>
    <w:rsid w:val="00A27854"/>
    <w:rsid w:val="00A4228F"/>
    <w:rsid w:val="00A47A1E"/>
    <w:rsid w:val="00A905D8"/>
    <w:rsid w:val="00AE3202"/>
    <w:rsid w:val="00B134C1"/>
    <w:rsid w:val="00B53ACD"/>
    <w:rsid w:val="00BA5943"/>
    <w:rsid w:val="00C074F8"/>
    <w:rsid w:val="00C13881"/>
    <w:rsid w:val="00C15764"/>
    <w:rsid w:val="00C222E2"/>
    <w:rsid w:val="00C57BA5"/>
    <w:rsid w:val="00C83A09"/>
    <w:rsid w:val="00CA2E61"/>
    <w:rsid w:val="00CC7C1A"/>
    <w:rsid w:val="00D0510A"/>
    <w:rsid w:val="00D308A3"/>
    <w:rsid w:val="00D506EE"/>
    <w:rsid w:val="00D559B7"/>
    <w:rsid w:val="00D779C4"/>
    <w:rsid w:val="00DA0E32"/>
    <w:rsid w:val="00DB668F"/>
    <w:rsid w:val="00DE1A9A"/>
    <w:rsid w:val="00DE1E39"/>
    <w:rsid w:val="00DF27C9"/>
    <w:rsid w:val="00E54B9B"/>
    <w:rsid w:val="00E74FB0"/>
    <w:rsid w:val="00EA0E62"/>
    <w:rsid w:val="00ED00EE"/>
    <w:rsid w:val="00ED1E5C"/>
    <w:rsid w:val="00ED20E5"/>
    <w:rsid w:val="00EE09B3"/>
    <w:rsid w:val="00EF3304"/>
    <w:rsid w:val="00EF638B"/>
    <w:rsid w:val="00F50D09"/>
    <w:rsid w:val="00F605FB"/>
    <w:rsid w:val="00FA7043"/>
    <w:rsid w:val="00FC24F8"/>
    <w:rsid w:val="0AE248A1"/>
    <w:rsid w:val="104EB3DB"/>
    <w:rsid w:val="12C48354"/>
    <w:rsid w:val="1D14B045"/>
    <w:rsid w:val="22DAA71E"/>
    <w:rsid w:val="274A05A3"/>
    <w:rsid w:val="2951D628"/>
    <w:rsid w:val="29AD9E5A"/>
    <w:rsid w:val="2A05F030"/>
    <w:rsid w:val="2C8976EA"/>
    <w:rsid w:val="2CA846B8"/>
    <w:rsid w:val="2E460BA5"/>
    <w:rsid w:val="315CE80D"/>
    <w:rsid w:val="32F8B86E"/>
    <w:rsid w:val="37F6C933"/>
    <w:rsid w:val="3967F9F2"/>
    <w:rsid w:val="4196C497"/>
    <w:rsid w:val="48BCE7F1"/>
    <w:rsid w:val="4F2C2975"/>
    <w:rsid w:val="51A9CEA9"/>
    <w:rsid w:val="51BBBCC9"/>
    <w:rsid w:val="51C33DDC"/>
    <w:rsid w:val="521FC7B1"/>
    <w:rsid w:val="53FF9A98"/>
    <w:rsid w:val="54D5FD4E"/>
    <w:rsid w:val="559B6AF9"/>
    <w:rsid w:val="58865E15"/>
    <w:rsid w:val="5AC69AAA"/>
    <w:rsid w:val="5EB4FF3A"/>
    <w:rsid w:val="5EECF479"/>
    <w:rsid w:val="65098155"/>
    <w:rsid w:val="6C6FA881"/>
    <w:rsid w:val="75085FC1"/>
    <w:rsid w:val="750E6A48"/>
    <w:rsid w:val="767DB5DF"/>
    <w:rsid w:val="7680FA95"/>
    <w:rsid w:val="7691124C"/>
    <w:rsid w:val="7B7DABCC"/>
    <w:rsid w:val="7DA62036"/>
    <w:rsid w:val="7F8C48C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A5B19B"/>
  <w15:docId w15:val="{3010461F-ECC8-423B-BF49-EEF3CD72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Oval Normal"/>
    <w:qFormat/>
    <w:rsid w:val="00C15764"/>
    <w:rPr>
      <w:rFonts w:ascii="Calibri" w:hAnsi="Calibri"/>
      <w:sz w:val="24"/>
    </w:rPr>
  </w:style>
  <w:style w:type="paragraph" w:styleId="Heading1">
    <w:name w:val="heading 1"/>
    <w:basedOn w:val="Normal"/>
    <w:next w:val="Normal"/>
    <w:link w:val="Heading1Char"/>
    <w:uiPriority w:val="9"/>
    <w:qFormat/>
    <w:rsid w:val="00DA0E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08A3"/>
    <w:pPr>
      <w:keepNext/>
      <w:keepLines/>
      <w:numPr>
        <w:numId w:val="7"/>
      </w:numPr>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D308A3"/>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E09B3"/>
    <w:pPr>
      <w:tabs>
        <w:tab w:val="center" w:pos="4513"/>
        <w:tab w:val="right" w:pos="9026"/>
      </w:tabs>
      <w:spacing w:after="200" w:line="276" w:lineRule="auto"/>
    </w:pPr>
    <w:rPr>
      <w:rFonts w:eastAsia="Calibri" w:cs="Times New Roman"/>
    </w:rPr>
  </w:style>
  <w:style w:type="character" w:customStyle="1" w:styleId="FooterChar">
    <w:name w:val="Footer Char"/>
    <w:basedOn w:val="DefaultParagraphFont"/>
    <w:link w:val="Footer"/>
    <w:uiPriority w:val="99"/>
    <w:rsid w:val="00EE09B3"/>
    <w:rPr>
      <w:rFonts w:ascii="Calibri" w:eastAsia="Calibri" w:hAnsi="Calibri" w:cs="Times New Roman"/>
    </w:rPr>
  </w:style>
  <w:style w:type="character" w:styleId="CommentReference">
    <w:name w:val="annotation reference"/>
    <w:uiPriority w:val="99"/>
    <w:semiHidden/>
    <w:unhideWhenUsed/>
    <w:rsid w:val="00EE09B3"/>
    <w:rPr>
      <w:sz w:val="16"/>
      <w:szCs w:val="16"/>
    </w:rPr>
  </w:style>
  <w:style w:type="paragraph" w:styleId="CommentText">
    <w:name w:val="annotation text"/>
    <w:basedOn w:val="Normal"/>
    <w:link w:val="CommentTextChar"/>
    <w:uiPriority w:val="99"/>
    <w:semiHidden/>
    <w:unhideWhenUsed/>
    <w:rsid w:val="00EE09B3"/>
    <w:pPr>
      <w:spacing w:after="200" w:line="276"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EE09B3"/>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EE09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09B3"/>
    <w:rPr>
      <w:rFonts w:ascii="Segoe UI" w:hAnsi="Segoe UI" w:cs="Segoe UI"/>
      <w:sz w:val="18"/>
      <w:szCs w:val="18"/>
    </w:rPr>
  </w:style>
  <w:style w:type="paragraph" w:styleId="ListParagraph">
    <w:name w:val="List Paragraph"/>
    <w:basedOn w:val="Normal"/>
    <w:link w:val="ListParagraphChar"/>
    <w:uiPriority w:val="34"/>
    <w:qFormat/>
    <w:rsid w:val="00EE09B3"/>
    <w:pPr>
      <w:ind w:left="720"/>
      <w:contextualSpacing/>
    </w:pPr>
  </w:style>
  <w:style w:type="character" w:styleId="Strong">
    <w:name w:val="Strong"/>
    <w:basedOn w:val="DefaultParagraphFont"/>
    <w:uiPriority w:val="22"/>
    <w:qFormat/>
    <w:rsid w:val="00EE09B3"/>
    <w:rPr>
      <w:b/>
      <w:bCs/>
    </w:rPr>
  </w:style>
  <w:style w:type="paragraph" w:styleId="Header">
    <w:name w:val="header"/>
    <w:basedOn w:val="Normal"/>
    <w:link w:val="HeaderChar"/>
    <w:uiPriority w:val="99"/>
    <w:unhideWhenUsed/>
    <w:rsid w:val="00DE1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E39"/>
  </w:style>
  <w:style w:type="table" w:styleId="TableGrid">
    <w:name w:val="Table Grid"/>
    <w:basedOn w:val="TableNormal"/>
    <w:uiPriority w:val="39"/>
    <w:rsid w:val="00BA5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A0E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0E32"/>
    <w:pPr>
      <w:outlineLvl w:val="9"/>
    </w:pPr>
    <w:rPr>
      <w:lang w:val="en-US"/>
    </w:rPr>
  </w:style>
  <w:style w:type="character" w:customStyle="1" w:styleId="Heading2Char">
    <w:name w:val="Heading 2 Char"/>
    <w:basedOn w:val="DefaultParagraphFont"/>
    <w:link w:val="Heading2"/>
    <w:uiPriority w:val="9"/>
    <w:rsid w:val="00D308A3"/>
    <w:rPr>
      <w:rFonts w:asciiTheme="majorHAnsi" w:eastAsiaTheme="majorEastAsia" w:hAnsiTheme="majorHAnsi" w:cstheme="majorBidi"/>
      <w:b/>
      <w:color w:val="2F5496" w:themeColor="accent1" w:themeShade="BF"/>
      <w:sz w:val="26"/>
      <w:szCs w:val="26"/>
    </w:rPr>
  </w:style>
  <w:style w:type="paragraph" w:styleId="TOC1">
    <w:name w:val="toc 1"/>
    <w:basedOn w:val="Normal"/>
    <w:next w:val="Normal"/>
    <w:autoRedefine/>
    <w:uiPriority w:val="39"/>
    <w:unhideWhenUsed/>
    <w:rsid w:val="00DA0E32"/>
    <w:pPr>
      <w:spacing w:after="100"/>
    </w:pPr>
  </w:style>
  <w:style w:type="character" w:styleId="Hyperlink">
    <w:name w:val="Hyperlink"/>
    <w:basedOn w:val="DefaultParagraphFont"/>
    <w:uiPriority w:val="99"/>
    <w:unhideWhenUsed/>
    <w:rsid w:val="00DA0E32"/>
    <w:rPr>
      <w:color w:val="0563C1" w:themeColor="hyperlink"/>
      <w:u w:val="single"/>
    </w:rPr>
  </w:style>
  <w:style w:type="paragraph" w:styleId="TOC2">
    <w:name w:val="toc 2"/>
    <w:basedOn w:val="Normal"/>
    <w:next w:val="Normal"/>
    <w:autoRedefine/>
    <w:uiPriority w:val="39"/>
    <w:unhideWhenUsed/>
    <w:rsid w:val="00DA0E32"/>
    <w:pPr>
      <w:spacing w:after="100"/>
      <w:ind w:left="220"/>
    </w:pPr>
  </w:style>
  <w:style w:type="character" w:customStyle="1" w:styleId="Heading3Char">
    <w:name w:val="Heading 3 Char"/>
    <w:basedOn w:val="DefaultParagraphFont"/>
    <w:link w:val="Heading3"/>
    <w:uiPriority w:val="9"/>
    <w:rsid w:val="00D308A3"/>
    <w:rPr>
      <w:rFonts w:ascii="Calibri" w:eastAsiaTheme="majorEastAsia" w:hAnsi="Calibri" w:cstheme="majorBidi"/>
      <w:b/>
      <w:color w:val="1F3763" w:themeColor="accent1" w:themeShade="7F"/>
      <w:sz w:val="24"/>
      <w:szCs w:val="24"/>
    </w:rPr>
  </w:style>
  <w:style w:type="paragraph" w:styleId="TOC3">
    <w:name w:val="toc 3"/>
    <w:basedOn w:val="Normal"/>
    <w:next w:val="Normal"/>
    <w:autoRedefine/>
    <w:uiPriority w:val="39"/>
    <w:unhideWhenUsed/>
    <w:rsid w:val="00A2334F"/>
    <w:pPr>
      <w:spacing w:after="100"/>
      <w:ind w:left="440"/>
    </w:pPr>
  </w:style>
  <w:style w:type="paragraph" w:styleId="NoSpacing">
    <w:name w:val="No Spacing"/>
    <w:uiPriority w:val="1"/>
    <w:qFormat/>
    <w:rsid w:val="00C15764"/>
    <w:pPr>
      <w:spacing w:after="0" w:line="240" w:lineRule="auto"/>
    </w:pPr>
    <w:rPr>
      <w:rFonts w:ascii="Calibri" w:hAnsi="Calibri"/>
      <w:sz w:val="24"/>
    </w:rPr>
  </w:style>
  <w:style w:type="character" w:customStyle="1" w:styleId="ListParagraphChar">
    <w:name w:val="List Paragraph Char"/>
    <w:basedOn w:val="DefaultParagraphFont"/>
    <w:link w:val="ListParagraph"/>
    <w:uiPriority w:val="34"/>
    <w:rsid w:val="003758F5"/>
    <w:rPr>
      <w:rFonts w:ascii="Calibri" w:hAnsi="Calibri"/>
      <w:sz w:val="24"/>
    </w:rPr>
  </w:style>
  <w:style w:type="paragraph" w:customStyle="1" w:styleId="paragraph">
    <w:name w:val="paragraph"/>
    <w:basedOn w:val="Normal"/>
    <w:rsid w:val="00D506EE"/>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506EE"/>
  </w:style>
  <w:style w:type="character" w:customStyle="1" w:styleId="eop">
    <w:name w:val="eop"/>
    <w:basedOn w:val="DefaultParagraphFont"/>
    <w:rsid w:val="00D506EE"/>
  </w:style>
  <w:style w:type="character" w:customStyle="1" w:styleId="tabchar">
    <w:name w:val="tabchar"/>
    <w:basedOn w:val="DefaultParagraphFont"/>
    <w:rsid w:val="00D506EE"/>
  </w:style>
  <w:style w:type="character" w:customStyle="1" w:styleId="findhit">
    <w:name w:val="findhit"/>
    <w:basedOn w:val="DefaultParagraphFont"/>
    <w:rsid w:val="00D559B7"/>
  </w:style>
  <w:style w:type="character" w:styleId="UnresolvedMention">
    <w:name w:val="Unresolved Mention"/>
    <w:basedOn w:val="DefaultParagraphFont"/>
    <w:uiPriority w:val="99"/>
    <w:semiHidden/>
    <w:unhideWhenUsed/>
    <w:rsid w:val="000850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06676">
      <w:bodyDiv w:val="1"/>
      <w:marLeft w:val="0"/>
      <w:marRight w:val="0"/>
      <w:marTop w:val="0"/>
      <w:marBottom w:val="0"/>
      <w:divBdr>
        <w:top w:val="none" w:sz="0" w:space="0" w:color="auto"/>
        <w:left w:val="none" w:sz="0" w:space="0" w:color="auto"/>
        <w:bottom w:val="none" w:sz="0" w:space="0" w:color="auto"/>
        <w:right w:val="none" w:sz="0" w:space="0" w:color="auto"/>
      </w:divBdr>
      <w:divsChild>
        <w:div w:id="1846898352">
          <w:marLeft w:val="0"/>
          <w:marRight w:val="0"/>
          <w:marTop w:val="0"/>
          <w:marBottom w:val="0"/>
          <w:divBdr>
            <w:top w:val="none" w:sz="0" w:space="0" w:color="auto"/>
            <w:left w:val="none" w:sz="0" w:space="0" w:color="auto"/>
            <w:bottom w:val="none" w:sz="0" w:space="0" w:color="auto"/>
            <w:right w:val="none" w:sz="0" w:space="0" w:color="auto"/>
          </w:divBdr>
        </w:div>
        <w:div w:id="1924142527">
          <w:marLeft w:val="0"/>
          <w:marRight w:val="0"/>
          <w:marTop w:val="0"/>
          <w:marBottom w:val="0"/>
          <w:divBdr>
            <w:top w:val="none" w:sz="0" w:space="0" w:color="auto"/>
            <w:left w:val="none" w:sz="0" w:space="0" w:color="auto"/>
            <w:bottom w:val="none" w:sz="0" w:space="0" w:color="auto"/>
            <w:right w:val="none" w:sz="0" w:space="0" w:color="auto"/>
          </w:divBdr>
        </w:div>
        <w:div w:id="1016031313">
          <w:marLeft w:val="0"/>
          <w:marRight w:val="0"/>
          <w:marTop w:val="0"/>
          <w:marBottom w:val="0"/>
          <w:divBdr>
            <w:top w:val="none" w:sz="0" w:space="0" w:color="auto"/>
            <w:left w:val="none" w:sz="0" w:space="0" w:color="auto"/>
            <w:bottom w:val="none" w:sz="0" w:space="0" w:color="auto"/>
            <w:right w:val="none" w:sz="0" w:space="0" w:color="auto"/>
          </w:divBdr>
        </w:div>
        <w:div w:id="261031638">
          <w:marLeft w:val="0"/>
          <w:marRight w:val="0"/>
          <w:marTop w:val="0"/>
          <w:marBottom w:val="0"/>
          <w:divBdr>
            <w:top w:val="none" w:sz="0" w:space="0" w:color="auto"/>
            <w:left w:val="none" w:sz="0" w:space="0" w:color="auto"/>
            <w:bottom w:val="none" w:sz="0" w:space="0" w:color="auto"/>
            <w:right w:val="none" w:sz="0" w:space="0" w:color="auto"/>
          </w:divBdr>
        </w:div>
        <w:div w:id="1160458947">
          <w:marLeft w:val="0"/>
          <w:marRight w:val="0"/>
          <w:marTop w:val="0"/>
          <w:marBottom w:val="0"/>
          <w:divBdr>
            <w:top w:val="none" w:sz="0" w:space="0" w:color="auto"/>
            <w:left w:val="none" w:sz="0" w:space="0" w:color="auto"/>
            <w:bottom w:val="none" w:sz="0" w:space="0" w:color="auto"/>
            <w:right w:val="none" w:sz="0" w:space="0" w:color="auto"/>
          </w:divBdr>
        </w:div>
        <w:div w:id="1966689361">
          <w:marLeft w:val="0"/>
          <w:marRight w:val="0"/>
          <w:marTop w:val="0"/>
          <w:marBottom w:val="0"/>
          <w:divBdr>
            <w:top w:val="none" w:sz="0" w:space="0" w:color="auto"/>
            <w:left w:val="none" w:sz="0" w:space="0" w:color="auto"/>
            <w:bottom w:val="none" w:sz="0" w:space="0" w:color="auto"/>
            <w:right w:val="none" w:sz="0" w:space="0" w:color="auto"/>
          </w:divBdr>
        </w:div>
        <w:div w:id="1296986097">
          <w:marLeft w:val="0"/>
          <w:marRight w:val="0"/>
          <w:marTop w:val="0"/>
          <w:marBottom w:val="0"/>
          <w:divBdr>
            <w:top w:val="none" w:sz="0" w:space="0" w:color="auto"/>
            <w:left w:val="none" w:sz="0" w:space="0" w:color="auto"/>
            <w:bottom w:val="none" w:sz="0" w:space="0" w:color="auto"/>
            <w:right w:val="none" w:sz="0" w:space="0" w:color="auto"/>
          </w:divBdr>
        </w:div>
        <w:div w:id="329450379">
          <w:marLeft w:val="0"/>
          <w:marRight w:val="0"/>
          <w:marTop w:val="0"/>
          <w:marBottom w:val="0"/>
          <w:divBdr>
            <w:top w:val="none" w:sz="0" w:space="0" w:color="auto"/>
            <w:left w:val="none" w:sz="0" w:space="0" w:color="auto"/>
            <w:bottom w:val="none" w:sz="0" w:space="0" w:color="auto"/>
            <w:right w:val="none" w:sz="0" w:space="0" w:color="auto"/>
          </w:divBdr>
        </w:div>
        <w:div w:id="1986007935">
          <w:marLeft w:val="0"/>
          <w:marRight w:val="0"/>
          <w:marTop w:val="0"/>
          <w:marBottom w:val="0"/>
          <w:divBdr>
            <w:top w:val="none" w:sz="0" w:space="0" w:color="auto"/>
            <w:left w:val="none" w:sz="0" w:space="0" w:color="auto"/>
            <w:bottom w:val="none" w:sz="0" w:space="0" w:color="auto"/>
            <w:right w:val="none" w:sz="0" w:space="0" w:color="auto"/>
          </w:divBdr>
        </w:div>
      </w:divsChild>
    </w:div>
    <w:div w:id="425618047">
      <w:bodyDiv w:val="1"/>
      <w:marLeft w:val="0"/>
      <w:marRight w:val="0"/>
      <w:marTop w:val="0"/>
      <w:marBottom w:val="0"/>
      <w:divBdr>
        <w:top w:val="none" w:sz="0" w:space="0" w:color="auto"/>
        <w:left w:val="none" w:sz="0" w:space="0" w:color="auto"/>
        <w:bottom w:val="none" w:sz="0" w:space="0" w:color="auto"/>
        <w:right w:val="none" w:sz="0" w:space="0" w:color="auto"/>
      </w:divBdr>
      <w:divsChild>
        <w:div w:id="923337574">
          <w:marLeft w:val="0"/>
          <w:marRight w:val="0"/>
          <w:marTop w:val="0"/>
          <w:marBottom w:val="0"/>
          <w:divBdr>
            <w:top w:val="none" w:sz="0" w:space="0" w:color="auto"/>
            <w:left w:val="none" w:sz="0" w:space="0" w:color="auto"/>
            <w:bottom w:val="none" w:sz="0" w:space="0" w:color="auto"/>
            <w:right w:val="none" w:sz="0" w:space="0" w:color="auto"/>
          </w:divBdr>
        </w:div>
        <w:div w:id="1156068050">
          <w:marLeft w:val="0"/>
          <w:marRight w:val="0"/>
          <w:marTop w:val="0"/>
          <w:marBottom w:val="0"/>
          <w:divBdr>
            <w:top w:val="none" w:sz="0" w:space="0" w:color="auto"/>
            <w:left w:val="none" w:sz="0" w:space="0" w:color="auto"/>
            <w:bottom w:val="none" w:sz="0" w:space="0" w:color="auto"/>
            <w:right w:val="none" w:sz="0" w:space="0" w:color="auto"/>
          </w:divBdr>
        </w:div>
        <w:div w:id="1112362906">
          <w:marLeft w:val="0"/>
          <w:marRight w:val="0"/>
          <w:marTop w:val="0"/>
          <w:marBottom w:val="0"/>
          <w:divBdr>
            <w:top w:val="none" w:sz="0" w:space="0" w:color="auto"/>
            <w:left w:val="none" w:sz="0" w:space="0" w:color="auto"/>
            <w:bottom w:val="none" w:sz="0" w:space="0" w:color="auto"/>
            <w:right w:val="none" w:sz="0" w:space="0" w:color="auto"/>
          </w:divBdr>
        </w:div>
        <w:div w:id="1427313152">
          <w:marLeft w:val="0"/>
          <w:marRight w:val="0"/>
          <w:marTop w:val="0"/>
          <w:marBottom w:val="0"/>
          <w:divBdr>
            <w:top w:val="none" w:sz="0" w:space="0" w:color="auto"/>
            <w:left w:val="none" w:sz="0" w:space="0" w:color="auto"/>
            <w:bottom w:val="none" w:sz="0" w:space="0" w:color="auto"/>
            <w:right w:val="none" w:sz="0" w:space="0" w:color="auto"/>
          </w:divBdr>
        </w:div>
        <w:div w:id="273364085">
          <w:marLeft w:val="0"/>
          <w:marRight w:val="0"/>
          <w:marTop w:val="0"/>
          <w:marBottom w:val="0"/>
          <w:divBdr>
            <w:top w:val="none" w:sz="0" w:space="0" w:color="auto"/>
            <w:left w:val="none" w:sz="0" w:space="0" w:color="auto"/>
            <w:bottom w:val="none" w:sz="0" w:space="0" w:color="auto"/>
            <w:right w:val="none" w:sz="0" w:space="0" w:color="auto"/>
          </w:divBdr>
        </w:div>
        <w:div w:id="2116438037">
          <w:marLeft w:val="0"/>
          <w:marRight w:val="0"/>
          <w:marTop w:val="0"/>
          <w:marBottom w:val="0"/>
          <w:divBdr>
            <w:top w:val="none" w:sz="0" w:space="0" w:color="auto"/>
            <w:left w:val="none" w:sz="0" w:space="0" w:color="auto"/>
            <w:bottom w:val="none" w:sz="0" w:space="0" w:color="auto"/>
            <w:right w:val="none" w:sz="0" w:space="0" w:color="auto"/>
          </w:divBdr>
        </w:div>
        <w:div w:id="1701396662">
          <w:marLeft w:val="0"/>
          <w:marRight w:val="0"/>
          <w:marTop w:val="0"/>
          <w:marBottom w:val="0"/>
          <w:divBdr>
            <w:top w:val="none" w:sz="0" w:space="0" w:color="auto"/>
            <w:left w:val="none" w:sz="0" w:space="0" w:color="auto"/>
            <w:bottom w:val="none" w:sz="0" w:space="0" w:color="auto"/>
            <w:right w:val="none" w:sz="0" w:space="0" w:color="auto"/>
          </w:divBdr>
        </w:div>
        <w:div w:id="381565104">
          <w:marLeft w:val="0"/>
          <w:marRight w:val="0"/>
          <w:marTop w:val="0"/>
          <w:marBottom w:val="0"/>
          <w:divBdr>
            <w:top w:val="none" w:sz="0" w:space="0" w:color="auto"/>
            <w:left w:val="none" w:sz="0" w:space="0" w:color="auto"/>
            <w:bottom w:val="none" w:sz="0" w:space="0" w:color="auto"/>
            <w:right w:val="none" w:sz="0" w:space="0" w:color="auto"/>
          </w:divBdr>
        </w:div>
        <w:div w:id="1589921380">
          <w:marLeft w:val="0"/>
          <w:marRight w:val="0"/>
          <w:marTop w:val="0"/>
          <w:marBottom w:val="0"/>
          <w:divBdr>
            <w:top w:val="none" w:sz="0" w:space="0" w:color="auto"/>
            <w:left w:val="none" w:sz="0" w:space="0" w:color="auto"/>
            <w:bottom w:val="none" w:sz="0" w:space="0" w:color="auto"/>
            <w:right w:val="none" w:sz="0" w:space="0" w:color="auto"/>
          </w:divBdr>
        </w:div>
      </w:divsChild>
    </w:div>
    <w:div w:id="920025649">
      <w:bodyDiv w:val="1"/>
      <w:marLeft w:val="0"/>
      <w:marRight w:val="0"/>
      <w:marTop w:val="0"/>
      <w:marBottom w:val="0"/>
      <w:divBdr>
        <w:top w:val="none" w:sz="0" w:space="0" w:color="auto"/>
        <w:left w:val="none" w:sz="0" w:space="0" w:color="auto"/>
        <w:bottom w:val="none" w:sz="0" w:space="0" w:color="auto"/>
        <w:right w:val="none" w:sz="0" w:space="0" w:color="auto"/>
      </w:divBdr>
      <w:divsChild>
        <w:div w:id="943928448">
          <w:marLeft w:val="0"/>
          <w:marRight w:val="0"/>
          <w:marTop w:val="0"/>
          <w:marBottom w:val="0"/>
          <w:divBdr>
            <w:top w:val="none" w:sz="0" w:space="0" w:color="auto"/>
            <w:left w:val="none" w:sz="0" w:space="0" w:color="auto"/>
            <w:bottom w:val="none" w:sz="0" w:space="0" w:color="auto"/>
            <w:right w:val="none" w:sz="0" w:space="0" w:color="auto"/>
          </w:divBdr>
        </w:div>
        <w:div w:id="931595215">
          <w:marLeft w:val="0"/>
          <w:marRight w:val="0"/>
          <w:marTop w:val="0"/>
          <w:marBottom w:val="0"/>
          <w:divBdr>
            <w:top w:val="none" w:sz="0" w:space="0" w:color="auto"/>
            <w:left w:val="none" w:sz="0" w:space="0" w:color="auto"/>
            <w:bottom w:val="none" w:sz="0" w:space="0" w:color="auto"/>
            <w:right w:val="none" w:sz="0" w:space="0" w:color="auto"/>
          </w:divBdr>
        </w:div>
        <w:div w:id="453403846">
          <w:marLeft w:val="0"/>
          <w:marRight w:val="0"/>
          <w:marTop w:val="0"/>
          <w:marBottom w:val="0"/>
          <w:divBdr>
            <w:top w:val="none" w:sz="0" w:space="0" w:color="auto"/>
            <w:left w:val="none" w:sz="0" w:space="0" w:color="auto"/>
            <w:bottom w:val="none" w:sz="0" w:space="0" w:color="auto"/>
            <w:right w:val="none" w:sz="0" w:space="0" w:color="auto"/>
          </w:divBdr>
        </w:div>
        <w:div w:id="842471537">
          <w:marLeft w:val="0"/>
          <w:marRight w:val="0"/>
          <w:marTop w:val="0"/>
          <w:marBottom w:val="0"/>
          <w:divBdr>
            <w:top w:val="none" w:sz="0" w:space="0" w:color="auto"/>
            <w:left w:val="none" w:sz="0" w:space="0" w:color="auto"/>
            <w:bottom w:val="none" w:sz="0" w:space="0" w:color="auto"/>
            <w:right w:val="none" w:sz="0" w:space="0" w:color="auto"/>
          </w:divBdr>
        </w:div>
        <w:div w:id="1144007232">
          <w:marLeft w:val="0"/>
          <w:marRight w:val="0"/>
          <w:marTop w:val="0"/>
          <w:marBottom w:val="0"/>
          <w:divBdr>
            <w:top w:val="none" w:sz="0" w:space="0" w:color="auto"/>
            <w:left w:val="none" w:sz="0" w:space="0" w:color="auto"/>
            <w:bottom w:val="none" w:sz="0" w:space="0" w:color="auto"/>
            <w:right w:val="none" w:sz="0" w:space="0" w:color="auto"/>
          </w:divBdr>
        </w:div>
        <w:div w:id="1582718274">
          <w:marLeft w:val="0"/>
          <w:marRight w:val="0"/>
          <w:marTop w:val="0"/>
          <w:marBottom w:val="0"/>
          <w:divBdr>
            <w:top w:val="none" w:sz="0" w:space="0" w:color="auto"/>
            <w:left w:val="none" w:sz="0" w:space="0" w:color="auto"/>
            <w:bottom w:val="none" w:sz="0" w:space="0" w:color="auto"/>
            <w:right w:val="none" w:sz="0" w:space="0" w:color="auto"/>
          </w:divBdr>
        </w:div>
        <w:div w:id="1495798068">
          <w:marLeft w:val="0"/>
          <w:marRight w:val="0"/>
          <w:marTop w:val="0"/>
          <w:marBottom w:val="0"/>
          <w:divBdr>
            <w:top w:val="none" w:sz="0" w:space="0" w:color="auto"/>
            <w:left w:val="none" w:sz="0" w:space="0" w:color="auto"/>
            <w:bottom w:val="none" w:sz="0" w:space="0" w:color="auto"/>
            <w:right w:val="none" w:sz="0" w:space="0" w:color="auto"/>
          </w:divBdr>
        </w:div>
        <w:div w:id="2105370866">
          <w:marLeft w:val="0"/>
          <w:marRight w:val="0"/>
          <w:marTop w:val="0"/>
          <w:marBottom w:val="0"/>
          <w:divBdr>
            <w:top w:val="none" w:sz="0" w:space="0" w:color="auto"/>
            <w:left w:val="none" w:sz="0" w:space="0" w:color="auto"/>
            <w:bottom w:val="none" w:sz="0" w:space="0" w:color="auto"/>
            <w:right w:val="none" w:sz="0" w:space="0" w:color="auto"/>
          </w:divBdr>
        </w:div>
        <w:div w:id="999700712">
          <w:marLeft w:val="0"/>
          <w:marRight w:val="0"/>
          <w:marTop w:val="0"/>
          <w:marBottom w:val="0"/>
          <w:divBdr>
            <w:top w:val="none" w:sz="0" w:space="0" w:color="auto"/>
            <w:left w:val="none" w:sz="0" w:space="0" w:color="auto"/>
            <w:bottom w:val="none" w:sz="0" w:space="0" w:color="auto"/>
            <w:right w:val="none" w:sz="0" w:space="0" w:color="auto"/>
          </w:divBdr>
        </w:div>
        <w:div w:id="913970898">
          <w:marLeft w:val="0"/>
          <w:marRight w:val="0"/>
          <w:marTop w:val="0"/>
          <w:marBottom w:val="0"/>
          <w:divBdr>
            <w:top w:val="none" w:sz="0" w:space="0" w:color="auto"/>
            <w:left w:val="none" w:sz="0" w:space="0" w:color="auto"/>
            <w:bottom w:val="none" w:sz="0" w:space="0" w:color="auto"/>
            <w:right w:val="none" w:sz="0" w:space="0" w:color="auto"/>
          </w:divBdr>
        </w:div>
        <w:div w:id="59790944">
          <w:marLeft w:val="0"/>
          <w:marRight w:val="0"/>
          <w:marTop w:val="0"/>
          <w:marBottom w:val="0"/>
          <w:divBdr>
            <w:top w:val="none" w:sz="0" w:space="0" w:color="auto"/>
            <w:left w:val="none" w:sz="0" w:space="0" w:color="auto"/>
            <w:bottom w:val="none" w:sz="0" w:space="0" w:color="auto"/>
            <w:right w:val="none" w:sz="0" w:space="0" w:color="auto"/>
          </w:divBdr>
        </w:div>
        <w:div w:id="1152060300">
          <w:marLeft w:val="0"/>
          <w:marRight w:val="0"/>
          <w:marTop w:val="0"/>
          <w:marBottom w:val="0"/>
          <w:divBdr>
            <w:top w:val="none" w:sz="0" w:space="0" w:color="auto"/>
            <w:left w:val="none" w:sz="0" w:space="0" w:color="auto"/>
            <w:bottom w:val="none" w:sz="0" w:space="0" w:color="auto"/>
            <w:right w:val="none" w:sz="0" w:space="0" w:color="auto"/>
          </w:divBdr>
        </w:div>
        <w:div w:id="388579727">
          <w:marLeft w:val="0"/>
          <w:marRight w:val="0"/>
          <w:marTop w:val="0"/>
          <w:marBottom w:val="0"/>
          <w:divBdr>
            <w:top w:val="none" w:sz="0" w:space="0" w:color="auto"/>
            <w:left w:val="none" w:sz="0" w:space="0" w:color="auto"/>
            <w:bottom w:val="none" w:sz="0" w:space="0" w:color="auto"/>
            <w:right w:val="none" w:sz="0" w:space="0" w:color="auto"/>
          </w:divBdr>
        </w:div>
        <w:div w:id="606817054">
          <w:marLeft w:val="0"/>
          <w:marRight w:val="0"/>
          <w:marTop w:val="0"/>
          <w:marBottom w:val="0"/>
          <w:divBdr>
            <w:top w:val="none" w:sz="0" w:space="0" w:color="auto"/>
            <w:left w:val="none" w:sz="0" w:space="0" w:color="auto"/>
            <w:bottom w:val="none" w:sz="0" w:space="0" w:color="auto"/>
            <w:right w:val="none" w:sz="0" w:space="0" w:color="auto"/>
          </w:divBdr>
        </w:div>
        <w:div w:id="1617756179">
          <w:marLeft w:val="0"/>
          <w:marRight w:val="0"/>
          <w:marTop w:val="0"/>
          <w:marBottom w:val="0"/>
          <w:divBdr>
            <w:top w:val="none" w:sz="0" w:space="0" w:color="auto"/>
            <w:left w:val="none" w:sz="0" w:space="0" w:color="auto"/>
            <w:bottom w:val="none" w:sz="0" w:space="0" w:color="auto"/>
            <w:right w:val="none" w:sz="0" w:space="0" w:color="auto"/>
          </w:divBdr>
        </w:div>
        <w:div w:id="1735618928">
          <w:marLeft w:val="0"/>
          <w:marRight w:val="0"/>
          <w:marTop w:val="0"/>
          <w:marBottom w:val="0"/>
          <w:divBdr>
            <w:top w:val="none" w:sz="0" w:space="0" w:color="auto"/>
            <w:left w:val="none" w:sz="0" w:space="0" w:color="auto"/>
            <w:bottom w:val="none" w:sz="0" w:space="0" w:color="auto"/>
            <w:right w:val="none" w:sz="0" w:space="0" w:color="auto"/>
          </w:divBdr>
        </w:div>
        <w:div w:id="311449990">
          <w:marLeft w:val="0"/>
          <w:marRight w:val="0"/>
          <w:marTop w:val="0"/>
          <w:marBottom w:val="0"/>
          <w:divBdr>
            <w:top w:val="none" w:sz="0" w:space="0" w:color="auto"/>
            <w:left w:val="none" w:sz="0" w:space="0" w:color="auto"/>
            <w:bottom w:val="none" w:sz="0" w:space="0" w:color="auto"/>
            <w:right w:val="none" w:sz="0" w:space="0" w:color="auto"/>
          </w:divBdr>
        </w:div>
        <w:div w:id="254872854">
          <w:marLeft w:val="0"/>
          <w:marRight w:val="0"/>
          <w:marTop w:val="0"/>
          <w:marBottom w:val="0"/>
          <w:divBdr>
            <w:top w:val="none" w:sz="0" w:space="0" w:color="auto"/>
            <w:left w:val="none" w:sz="0" w:space="0" w:color="auto"/>
            <w:bottom w:val="none" w:sz="0" w:space="0" w:color="auto"/>
            <w:right w:val="none" w:sz="0" w:space="0" w:color="auto"/>
          </w:divBdr>
        </w:div>
        <w:div w:id="59600885">
          <w:marLeft w:val="0"/>
          <w:marRight w:val="0"/>
          <w:marTop w:val="0"/>
          <w:marBottom w:val="0"/>
          <w:divBdr>
            <w:top w:val="none" w:sz="0" w:space="0" w:color="auto"/>
            <w:left w:val="none" w:sz="0" w:space="0" w:color="auto"/>
            <w:bottom w:val="none" w:sz="0" w:space="0" w:color="auto"/>
            <w:right w:val="none" w:sz="0" w:space="0" w:color="auto"/>
          </w:divBdr>
        </w:div>
        <w:div w:id="690646920">
          <w:marLeft w:val="0"/>
          <w:marRight w:val="0"/>
          <w:marTop w:val="0"/>
          <w:marBottom w:val="0"/>
          <w:divBdr>
            <w:top w:val="none" w:sz="0" w:space="0" w:color="auto"/>
            <w:left w:val="none" w:sz="0" w:space="0" w:color="auto"/>
            <w:bottom w:val="none" w:sz="0" w:space="0" w:color="auto"/>
            <w:right w:val="none" w:sz="0" w:space="0" w:color="auto"/>
          </w:divBdr>
        </w:div>
        <w:div w:id="1565792913">
          <w:marLeft w:val="0"/>
          <w:marRight w:val="0"/>
          <w:marTop w:val="0"/>
          <w:marBottom w:val="0"/>
          <w:divBdr>
            <w:top w:val="none" w:sz="0" w:space="0" w:color="auto"/>
            <w:left w:val="none" w:sz="0" w:space="0" w:color="auto"/>
            <w:bottom w:val="none" w:sz="0" w:space="0" w:color="auto"/>
            <w:right w:val="none" w:sz="0" w:space="0" w:color="auto"/>
          </w:divBdr>
        </w:div>
        <w:div w:id="1067803408">
          <w:marLeft w:val="0"/>
          <w:marRight w:val="0"/>
          <w:marTop w:val="0"/>
          <w:marBottom w:val="0"/>
          <w:divBdr>
            <w:top w:val="none" w:sz="0" w:space="0" w:color="auto"/>
            <w:left w:val="none" w:sz="0" w:space="0" w:color="auto"/>
            <w:bottom w:val="none" w:sz="0" w:space="0" w:color="auto"/>
            <w:right w:val="none" w:sz="0" w:space="0" w:color="auto"/>
          </w:divBdr>
        </w:div>
        <w:div w:id="1936549668">
          <w:marLeft w:val="0"/>
          <w:marRight w:val="0"/>
          <w:marTop w:val="0"/>
          <w:marBottom w:val="0"/>
          <w:divBdr>
            <w:top w:val="none" w:sz="0" w:space="0" w:color="auto"/>
            <w:left w:val="none" w:sz="0" w:space="0" w:color="auto"/>
            <w:bottom w:val="none" w:sz="0" w:space="0" w:color="auto"/>
            <w:right w:val="none" w:sz="0" w:space="0" w:color="auto"/>
          </w:divBdr>
        </w:div>
        <w:div w:id="1849909566">
          <w:marLeft w:val="0"/>
          <w:marRight w:val="0"/>
          <w:marTop w:val="0"/>
          <w:marBottom w:val="0"/>
          <w:divBdr>
            <w:top w:val="none" w:sz="0" w:space="0" w:color="auto"/>
            <w:left w:val="none" w:sz="0" w:space="0" w:color="auto"/>
            <w:bottom w:val="none" w:sz="0" w:space="0" w:color="auto"/>
            <w:right w:val="none" w:sz="0" w:space="0" w:color="auto"/>
          </w:divBdr>
        </w:div>
        <w:div w:id="1044601632">
          <w:marLeft w:val="0"/>
          <w:marRight w:val="0"/>
          <w:marTop w:val="0"/>
          <w:marBottom w:val="0"/>
          <w:divBdr>
            <w:top w:val="none" w:sz="0" w:space="0" w:color="auto"/>
            <w:left w:val="none" w:sz="0" w:space="0" w:color="auto"/>
            <w:bottom w:val="none" w:sz="0" w:space="0" w:color="auto"/>
            <w:right w:val="none" w:sz="0" w:space="0" w:color="auto"/>
          </w:divBdr>
        </w:div>
        <w:div w:id="972635850">
          <w:marLeft w:val="0"/>
          <w:marRight w:val="0"/>
          <w:marTop w:val="0"/>
          <w:marBottom w:val="0"/>
          <w:divBdr>
            <w:top w:val="none" w:sz="0" w:space="0" w:color="auto"/>
            <w:left w:val="none" w:sz="0" w:space="0" w:color="auto"/>
            <w:bottom w:val="none" w:sz="0" w:space="0" w:color="auto"/>
            <w:right w:val="none" w:sz="0" w:space="0" w:color="auto"/>
          </w:divBdr>
          <w:divsChild>
            <w:div w:id="219634283">
              <w:marLeft w:val="0"/>
              <w:marRight w:val="0"/>
              <w:marTop w:val="0"/>
              <w:marBottom w:val="0"/>
              <w:divBdr>
                <w:top w:val="none" w:sz="0" w:space="0" w:color="auto"/>
                <w:left w:val="none" w:sz="0" w:space="0" w:color="auto"/>
                <w:bottom w:val="none" w:sz="0" w:space="0" w:color="auto"/>
                <w:right w:val="none" w:sz="0" w:space="0" w:color="auto"/>
              </w:divBdr>
            </w:div>
            <w:div w:id="1655178412">
              <w:marLeft w:val="0"/>
              <w:marRight w:val="0"/>
              <w:marTop w:val="0"/>
              <w:marBottom w:val="0"/>
              <w:divBdr>
                <w:top w:val="none" w:sz="0" w:space="0" w:color="auto"/>
                <w:left w:val="none" w:sz="0" w:space="0" w:color="auto"/>
                <w:bottom w:val="none" w:sz="0" w:space="0" w:color="auto"/>
                <w:right w:val="none" w:sz="0" w:space="0" w:color="auto"/>
              </w:divBdr>
            </w:div>
          </w:divsChild>
        </w:div>
        <w:div w:id="1541087392">
          <w:marLeft w:val="0"/>
          <w:marRight w:val="0"/>
          <w:marTop w:val="0"/>
          <w:marBottom w:val="0"/>
          <w:divBdr>
            <w:top w:val="none" w:sz="0" w:space="0" w:color="auto"/>
            <w:left w:val="none" w:sz="0" w:space="0" w:color="auto"/>
            <w:bottom w:val="none" w:sz="0" w:space="0" w:color="auto"/>
            <w:right w:val="none" w:sz="0" w:space="0" w:color="auto"/>
          </w:divBdr>
          <w:divsChild>
            <w:div w:id="880096622">
              <w:marLeft w:val="0"/>
              <w:marRight w:val="0"/>
              <w:marTop w:val="0"/>
              <w:marBottom w:val="0"/>
              <w:divBdr>
                <w:top w:val="none" w:sz="0" w:space="0" w:color="auto"/>
                <w:left w:val="none" w:sz="0" w:space="0" w:color="auto"/>
                <w:bottom w:val="none" w:sz="0" w:space="0" w:color="auto"/>
                <w:right w:val="none" w:sz="0" w:space="0" w:color="auto"/>
              </w:divBdr>
            </w:div>
            <w:div w:id="1630889897">
              <w:marLeft w:val="0"/>
              <w:marRight w:val="0"/>
              <w:marTop w:val="0"/>
              <w:marBottom w:val="0"/>
              <w:divBdr>
                <w:top w:val="none" w:sz="0" w:space="0" w:color="auto"/>
                <w:left w:val="none" w:sz="0" w:space="0" w:color="auto"/>
                <w:bottom w:val="none" w:sz="0" w:space="0" w:color="auto"/>
                <w:right w:val="none" w:sz="0" w:space="0" w:color="auto"/>
              </w:divBdr>
            </w:div>
            <w:div w:id="1503278274">
              <w:marLeft w:val="0"/>
              <w:marRight w:val="0"/>
              <w:marTop w:val="0"/>
              <w:marBottom w:val="0"/>
              <w:divBdr>
                <w:top w:val="none" w:sz="0" w:space="0" w:color="auto"/>
                <w:left w:val="none" w:sz="0" w:space="0" w:color="auto"/>
                <w:bottom w:val="none" w:sz="0" w:space="0" w:color="auto"/>
                <w:right w:val="none" w:sz="0" w:space="0" w:color="auto"/>
              </w:divBdr>
            </w:div>
            <w:div w:id="216356235">
              <w:marLeft w:val="0"/>
              <w:marRight w:val="0"/>
              <w:marTop w:val="0"/>
              <w:marBottom w:val="0"/>
              <w:divBdr>
                <w:top w:val="none" w:sz="0" w:space="0" w:color="auto"/>
                <w:left w:val="none" w:sz="0" w:space="0" w:color="auto"/>
                <w:bottom w:val="none" w:sz="0" w:space="0" w:color="auto"/>
                <w:right w:val="none" w:sz="0" w:space="0" w:color="auto"/>
              </w:divBdr>
            </w:div>
          </w:divsChild>
        </w:div>
        <w:div w:id="1015040604">
          <w:marLeft w:val="0"/>
          <w:marRight w:val="0"/>
          <w:marTop w:val="0"/>
          <w:marBottom w:val="0"/>
          <w:divBdr>
            <w:top w:val="none" w:sz="0" w:space="0" w:color="auto"/>
            <w:left w:val="none" w:sz="0" w:space="0" w:color="auto"/>
            <w:bottom w:val="none" w:sz="0" w:space="0" w:color="auto"/>
            <w:right w:val="none" w:sz="0" w:space="0" w:color="auto"/>
          </w:divBdr>
        </w:div>
        <w:div w:id="1018696856">
          <w:marLeft w:val="0"/>
          <w:marRight w:val="0"/>
          <w:marTop w:val="0"/>
          <w:marBottom w:val="0"/>
          <w:divBdr>
            <w:top w:val="none" w:sz="0" w:space="0" w:color="auto"/>
            <w:left w:val="none" w:sz="0" w:space="0" w:color="auto"/>
            <w:bottom w:val="none" w:sz="0" w:space="0" w:color="auto"/>
            <w:right w:val="none" w:sz="0" w:space="0" w:color="auto"/>
          </w:divBdr>
        </w:div>
        <w:div w:id="463087074">
          <w:marLeft w:val="0"/>
          <w:marRight w:val="0"/>
          <w:marTop w:val="0"/>
          <w:marBottom w:val="0"/>
          <w:divBdr>
            <w:top w:val="none" w:sz="0" w:space="0" w:color="auto"/>
            <w:left w:val="none" w:sz="0" w:space="0" w:color="auto"/>
            <w:bottom w:val="none" w:sz="0" w:space="0" w:color="auto"/>
            <w:right w:val="none" w:sz="0" w:space="0" w:color="auto"/>
          </w:divBdr>
        </w:div>
        <w:div w:id="1627462558">
          <w:marLeft w:val="0"/>
          <w:marRight w:val="0"/>
          <w:marTop w:val="0"/>
          <w:marBottom w:val="0"/>
          <w:divBdr>
            <w:top w:val="none" w:sz="0" w:space="0" w:color="auto"/>
            <w:left w:val="none" w:sz="0" w:space="0" w:color="auto"/>
            <w:bottom w:val="none" w:sz="0" w:space="0" w:color="auto"/>
            <w:right w:val="none" w:sz="0" w:space="0" w:color="auto"/>
          </w:divBdr>
        </w:div>
        <w:div w:id="123158485">
          <w:marLeft w:val="0"/>
          <w:marRight w:val="0"/>
          <w:marTop w:val="0"/>
          <w:marBottom w:val="0"/>
          <w:divBdr>
            <w:top w:val="none" w:sz="0" w:space="0" w:color="auto"/>
            <w:left w:val="none" w:sz="0" w:space="0" w:color="auto"/>
            <w:bottom w:val="none" w:sz="0" w:space="0" w:color="auto"/>
            <w:right w:val="none" w:sz="0" w:space="0" w:color="auto"/>
          </w:divBdr>
        </w:div>
        <w:div w:id="1536965420">
          <w:marLeft w:val="0"/>
          <w:marRight w:val="0"/>
          <w:marTop w:val="0"/>
          <w:marBottom w:val="0"/>
          <w:divBdr>
            <w:top w:val="none" w:sz="0" w:space="0" w:color="auto"/>
            <w:left w:val="none" w:sz="0" w:space="0" w:color="auto"/>
            <w:bottom w:val="none" w:sz="0" w:space="0" w:color="auto"/>
            <w:right w:val="none" w:sz="0" w:space="0" w:color="auto"/>
          </w:divBdr>
        </w:div>
        <w:div w:id="252134338">
          <w:marLeft w:val="0"/>
          <w:marRight w:val="0"/>
          <w:marTop w:val="0"/>
          <w:marBottom w:val="0"/>
          <w:divBdr>
            <w:top w:val="none" w:sz="0" w:space="0" w:color="auto"/>
            <w:left w:val="none" w:sz="0" w:space="0" w:color="auto"/>
            <w:bottom w:val="none" w:sz="0" w:space="0" w:color="auto"/>
            <w:right w:val="none" w:sz="0" w:space="0" w:color="auto"/>
          </w:divBdr>
        </w:div>
        <w:div w:id="2032951306">
          <w:marLeft w:val="0"/>
          <w:marRight w:val="0"/>
          <w:marTop w:val="0"/>
          <w:marBottom w:val="0"/>
          <w:divBdr>
            <w:top w:val="none" w:sz="0" w:space="0" w:color="auto"/>
            <w:left w:val="none" w:sz="0" w:space="0" w:color="auto"/>
            <w:bottom w:val="none" w:sz="0" w:space="0" w:color="auto"/>
            <w:right w:val="none" w:sz="0" w:space="0" w:color="auto"/>
          </w:divBdr>
        </w:div>
        <w:div w:id="272175010">
          <w:marLeft w:val="0"/>
          <w:marRight w:val="0"/>
          <w:marTop w:val="0"/>
          <w:marBottom w:val="0"/>
          <w:divBdr>
            <w:top w:val="none" w:sz="0" w:space="0" w:color="auto"/>
            <w:left w:val="none" w:sz="0" w:space="0" w:color="auto"/>
            <w:bottom w:val="none" w:sz="0" w:space="0" w:color="auto"/>
            <w:right w:val="none" w:sz="0" w:space="0" w:color="auto"/>
          </w:divBdr>
        </w:div>
        <w:div w:id="1302463494">
          <w:marLeft w:val="0"/>
          <w:marRight w:val="0"/>
          <w:marTop w:val="0"/>
          <w:marBottom w:val="0"/>
          <w:divBdr>
            <w:top w:val="none" w:sz="0" w:space="0" w:color="auto"/>
            <w:left w:val="none" w:sz="0" w:space="0" w:color="auto"/>
            <w:bottom w:val="none" w:sz="0" w:space="0" w:color="auto"/>
            <w:right w:val="none" w:sz="0" w:space="0" w:color="auto"/>
          </w:divBdr>
        </w:div>
        <w:div w:id="1381175029">
          <w:marLeft w:val="0"/>
          <w:marRight w:val="0"/>
          <w:marTop w:val="0"/>
          <w:marBottom w:val="0"/>
          <w:divBdr>
            <w:top w:val="none" w:sz="0" w:space="0" w:color="auto"/>
            <w:left w:val="none" w:sz="0" w:space="0" w:color="auto"/>
            <w:bottom w:val="none" w:sz="0" w:space="0" w:color="auto"/>
            <w:right w:val="none" w:sz="0" w:space="0" w:color="auto"/>
          </w:divBdr>
        </w:div>
        <w:div w:id="1429501620">
          <w:marLeft w:val="0"/>
          <w:marRight w:val="0"/>
          <w:marTop w:val="0"/>
          <w:marBottom w:val="0"/>
          <w:divBdr>
            <w:top w:val="none" w:sz="0" w:space="0" w:color="auto"/>
            <w:left w:val="none" w:sz="0" w:space="0" w:color="auto"/>
            <w:bottom w:val="none" w:sz="0" w:space="0" w:color="auto"/>
            <w:right w:val="none" w:sz="0" w:space="0" w:color="auto"/>
          </w:divBdr>
        </w:div>
        <w:div w:id="330720459">
          <w:marLeft w:val="0"/>
          <w:marRight w:val="0"/>
          <w:marTop w:val="0"/>
          <w:marBottom w:val="0"/>
          <w:divBdr>
            <w:top w:val="none" w:sz="0" w:space="0" w:color="auto"/>
            <w:left w:val="none" w:sz="0" w:space="0" w:color="auto"/>
            <w:bottom w:val="none" w:sz="0" w:space="0" w:color="auto"/>
            <w:right w:val="none" w:sz="0" w:space="0" w:color="auto"/>
          </w:divBdr>
        </w:div>
        <w:div w:id="1859929851">
          <w:marLeft w:val="0"/>
          <w:marRight w:val="0"/>
          <w:marTop w:val="0"/>
          <w:marBottom w:val="0"/>
          <w:divBdr>
            <w:top w:val="none" w:sz="0" w:space="0" w:color="auto"/>
            <w:left w:val="none" w:sz="0" w:space="0" w:color="auto"/>
            <w:bottom w:val="none" w:sz="0" w:space="0" w:color="auto"/>
            <w:right w:val="none" w:sz="0" w:space="0" w:color="auto"/>
          </w:divBdr>
        </w:div>
        <w:div w:id="471674300">
          <w:marLeft w:val="0"/>
          <w:marRight w:val="0"/>
          <w:marTop w:val="0"/>
          <w:marBottom w:val="0"/>
          <w:divBdr>
            <w:top w:val="none" w:sz="0" w:space="0" w:color="auto"/>
            <w:left w:val="none" w:sz="0" w:space="0" w:color="auto"/>
            <w:bottom w:val="none" w:sz="0" w:space="0" w:color="auto"/>
            <w:right w:val="none" w:sz="0" w:space="0" w:color="auto"/>
          </w:divBdr>
        </w:div>
        <w:div w:id="723018753">
          <w:marLeft w:val="0"/>
          <w:marRight w:val="0"/>
          <w:marTop w:val="0"/>
          <w:marBottom w:val="0"/>
          <w:divBdr>
            <w:top w:val="none" w:sz="0" w:space="0" w:color="auto"/>
            <w:left w:val="none" w:sz="0" w:space="0" w:color="auto"/>
            <w:bottom w:val="none" w:sz="0" w:space="0" w:color="auto"/>
            <w:right w:val="none" w:sz="0" w:space="0" w:color="auto"/>
          </w:divBdr>
        </w:div>
        <w:div w:id="761030268">
          <w:marLeft w:val="0"/>
          <w:marRight w:val="0"/>
          <w:marTop w:val="0"/>
          <w:marBottom w:val="0"/>
          <w:divBdr>
            <w:top w:val="none" w:sz="0" w:space="0" w:color="auto"/>
            <w:left w:val="none" w:sz="0" w:space="0" w:color="auto"/>
            <w:bottom w:val="none" w:sz="0" w:space="0" w:color="auto"/>
            <w:right w:val="none" w:sz="0" w:space="0" w:color="auto"/>
          </w:divBdr>
        </w:div>
        <w:div w:id="1148866557">
          <w:marLeft w:val="0"/>
          <w:marRight w:val="0"/>
          <w:marTop w:val="0"/>
          <w:marBottom w:val="0"/>
          <w:divBdr>
            <w:top w:val="none" w:sz="0" w:space="0" w:color="auto"/>
            <w:left w:val="none" w:sz="0" w:space="0" w:color="auto"/>
            <w:bottom w:val="none" w:sz="0" w:space="0" w:color="auto"/>
            <w:right w:val="none" w:sz="0" w:space="0" w:color="auto"/>
          </w:divBdr>
        </w:div>
        <w:div w:id="948663066">
          <w:marLeft w:val="0"/>
          <w:marRight w:val="0"/>
          <w:marTop w:val="0"/>
          <w:marBottom w:val="0"/>
          <w:divBdr>
            <w:top w:val="none" w:sz="0" w:space="0" w:color="auto"/>
            <w:left w:val="none" w:sz="0" w:space="0" w:color="auto"/>
            <w:bottom w:val="none" w:sz="0" w:space="0" w:color="auto"/>
            <w:right w:val="none" w:sz="0" w:space="0" w:color="auto"/>
          </w:divBdr>
        </w:div>
        <w:div w:id="1669212359">
          <w:marLeft w:val="0"/>
          <w:marRight w:val="0"/>
          <w:marTop w:val="0"/>
          <w:marBottom w:val="0"/>
          <w:divBdr>
            <w:top w:val="none" w:sz="0" w:space="0" w:color="auto"/>
            <w:left w:val="none" w:sz="0" w:space="0" w:color="auto"/>
            <w:bottom w:val="none" w:sz="0" w:space="0" w:color="auto"/>
            <w:right w:val="none" w:sz="0" w:space="0" w:color="auto"/>
          </w:divBdr>
        </w:div>
        <w:div w:id="1983000592">
          <w:marLeft w:val="0"/>
          <w:marRight w:val="0"/>
          <w:marTop w:val="0"/>
          <w:marBottom w:val="0"/>
          <w:divBdr>
            <w:top w:val="none" w:sz="0" w:space="0" w:color="auto"/>
            <w:left w:val="none" w:sz="0" w:space="0" w:color="auto"/>
            <w:bottom w:val="none" w:sz="0" w:space="0" w:color="auto"/>
            <w:right w:val="none" w:sz="0" w:space="0" w:color="auto"/>
          </w:divBdr>
        </w:div>
        <w:div w:id="1837650676">
          <w:marLeft w:val="0"/>
          <w:marRight w:val="0"/>
          <w:marTop w:val="0"/>
          <w:marBottom w:val="0"/>
          <w:divBdr>
            <w:top w:val="none" w:sz="0" w:space="0" w:color="auto"/>
            <w:left w:val="none" w:sz="0" w:space="0" w:color="auto"/>
            <w:bottom w:val="none" w:sz="0" w:space="0" w:color="auto"/>
            <w:right w:val="none" w:sz="0" w:space="0" w:color="auto"/>
          </w:divBdr>
        </w:div>
        <w:div w:id="1890847768">
          <w:marLeft w:val="0"/>
          <w:marRight w:val="0"/>
          <w:marTop w:val="0"/>
          <w:marBottom w:val="0"/>
          <w:divBdr>
            <w:top w:val="none" w:sz="0" w:space="0" w:color="auto"/>
            <w:left w:val="none" w:sz="0" w:space="0" w:color="auto"/>
            <w:bottom w:val="none" w:sz="0" w:space="0" w:color="auto"/>
            <w:right w:val="none" w:sz="0" w:space="0" w:color="auto"/>
          </w:divBdr>
        </w:div>
        <w:div w:id="255021694">
          <w:marLeft w:val="0"/>
          <w:marRight w:val="0"/>
          <w:marTop w:val="0"/>
          <w:marBottom w:val="0"/>
          <w:divBdr>
            <w:top w:val="none" w:sz="0" w:space="0" w:color="auto"/>
            <w:left w:val="none" w:sz="0" w:space="0" w:color="auto"/>
            <w:bottom w:val="none" w:sz="0" w:space="0" w:color="auto"/>
            <w:right w:val="none" w:sz="0" w:space="0" w:color="auto"/>
          </w:divBdr>
        </w:div>
        <w:div w:id="1299073999">
          <w:marLeft w:val="0"/>
          <w:marRight w:val="0"/>
          <w:marTop w:val="0"/>
          <w:marBottom w:val="0"/>
          <w:divBdr>
            <w:top w:val="none" w:sz="0" w:space="0" w:color="auto"/>
            <w:left w:val="none" w:sz="0" w:space="0" w:color="auto"/>
            <w:bottom w:val="none" w:sz="0" w:space="0" w:color="auto"/>
            <w:right w:val="none" w:sz="0" w:space="0" w:color="auto"/>
          </w:divBdr>
        </w:div>
        <w:div w:id="1607273793">
          <w:marLeft w:val="0"/>
          <w:marRight w:val="0"/>
          <w:marTop w:val="0"/>
          <w:marBottom w:val="0"/>
          <w:divBdr>
            <w:top w:val="none" w:sz="0" w:space="0" w:color="auto"/>
            <w:left w:val="none" w:sz="0" w:space="0" w:color="auto"/>
            <w:bottom w:val="none" w:sz="0" w:space="0" w:color="auto"/>
            <w:right w:val="none" w:sz="0" w:space="0" w:color="auto"/>
          </w:divBdr>
        </w:div>
        <w:div w:id="1983802341">
          <w:marLeft w:val="0"/>
          <w:marRight w:val="0"/>
          <w:marTop w:val="0"/>
          <w:marBottom w:val="0"/>
          <w:divBdr>
            <w:top w:val="none" w:sz="0" w:space="0" w:color="auto"/>
            <w:left w:val="none" w:sz="0" w:space="0" w:color="auto"/>
            <w:bottom w:val="none" w:sz="0" w:space="0" w:color="auto"/>
            <w:right w:val="none" w:sz="0" w:space="0" w:color="auto"/>
          </w:divBdr>
        </w:div>
        <w:div w:id="1607225436">
          <w:marLeft w:val="0"/>
          <w:marRight w:val="0"/>
          <w:marTop w:val="0"/>
          <w:marBottom w:val="0"/>
          <w:divBdr>
            <w:top w:val="none" w:sz="0" w:space="0" w:color="auto"/>
            <w:left w:val="none" w:sz="0" w:space="0" w:color="auto"/>
            <w:bottom w:val="none" w:sz="0" w:space="0" w:color="auto"/>
            <w:right w:val="none" w:sz="0" w:space="0" w:color="auto"/>
          </w:divBdr>
        </w:div>
        <w:div w:id="1939293932">
          <w:marLeft w:val="0"/>
          <w:marRight w:val="0"/>
          <w:marTop w:val="0"/>
          <w:marBottom w:val="0"/>
          <w:divBdr>
            <w:top w:val="none" w:sz="0" w:space="0" w:color="auto"/>
            <w:left w:val="none" w:sz="0" w:space="0" w:color="auto"/>
            <w:bottom w:val="none" w:sz="0" w:space="0" w:color="auto"/>
            <w:right w:val="none" w:sz="0" w:space="0" w:color="auto"/>
          </w:divBdr>
        </w:div>
        <w:div w:id="1565292537">
          <w:marLeft w:val="0"/>
          <w:marRight w:val="0"/>
          <w:marTop w:val="0"/>
          <w:marBottom w:val="0"/>
          <w:divBdr>
            <w:top w:val="none" w:sz="0" w:space="0" w:color="auto"/>
            <w:left w:val="none" w:sz="0" w:space="0" w:color="auto"/>
            <w:bottom w:val="none" w:sz="0" w:space="0" w:color="auto"/>
            <w:right w:val="none" w:sz="0" w:space="0" w:color="auto"/>
          </w:divBdr>
        </w:div>
        <w:div w:id="1052653640">
          <w:marLeft w:val="0"/>
          <w:marRight w:val="0"/>
          <w:marTop w:val="0"/>
          <w:marBottom w:val="0"/>
          <w:divBdr>
            <w:top w:val="none" w:sz="0" w:space="0" w:color="auto"/>
            <w:left w:val="none" w:sz="0" w:space="0" w:color="auto"/>
            <w:bottom w:val="none" w:sz="0" w:space="0" w:color="auto"/>
            <w:right w:val="none" w:sz="0" w:space="0" w:color="auto"/>
          </w:divBdr>
        </w:div>
        <w:div w:id="820390575">
          <w:marLeft w:val="0"/>
          <w:marRight w:val="0"/>
          <w:marTop w:val="0"/>
          <w:marBottom w:val="0"/>
          <w:divBdr>
            <w:top w:val="none" w:sz="0" w:space="0" w:color="auto"/>
            <w:left w:val="none" w:sz="0" w:space="0" w:color="auto"/>
            <w:bottom w:val="none" w:sz="0" w:space="0" w:color="auto"/>
            <w:right w:val="none" w:sz="0" w:space="0" w:color="auto"/>
          </w:divBdr>
        </w:div>
        <w:div w:id="409157362">
          <w:marLeft w:val="0"/>
          <w:marRight w:val="0"/>
          <w:marTop w:val="0"/>
          <w:marBottom w:val="0"/>
          <w:divBdr>
            <w:top w:val="none" w:sz="0" w:space="0" w:color="auto"/>
            <w:left w:val="none" w:sz="0" w:space="0" w:color="auto"/>
            <w:bottom w:val="none" w:sz="0" w:space="0" w:color="auto"/>
            <w:right w:val="none" w:sz="0" w:space="0" w:color="auto"/>
          </w:divBdr>
        </w:div>
        <w:div w:id="1421872941">
          <w:marLeft w:val="0"/>
          <w:marRight w:val="0"/>
          <w:marTop w:val="0"/>
          <w:marBottom w:val="0"/>
          <w:divBdr>
            <w:top w:val="none" w:sz="0" w:space="0" w:color="auto"/>
            <w:left w:val="none" w:sz="0" w:space="0" w:color="auto"/>
            <w:bottom w:val="none" w:sz="0" w:space="0" w:color="auto"/>
            <w:right w:val="none" w:sz="0" w:space="0" w:color="auto"/>
          </w:divBdr>
        </w:div>
      </w:divsChild>
    </w:div>
    <w:div w:id="1305236099">
      <w:bodyDiv w:val="1"/>
      <w:marLeft w:val="0"/>
      <w:marRight w:val="0"/>
      <w:marTop w:val="0"/>
      <w:marBottom w:val="0"/>
      <w:divBdr>
        <w:top w:val="none" w:sz="0" w:space="0" w:color="auto"/>
        <w:left w:val="none" w:sz="0" w:space="0" w:color="auto"/>
        <w:bottom w:val="none" w:sz="0" w:space="0" w:color="auto"/>
        <w:right w:val="none" w:sz="0" w:space="0" w:color="auto"/>
      </w:divBdr>
      <w:divsChild>
        <w:div w:id="2052336448">
          <w:marLeft w:val="0"/>
          <w:marRight w:val="0"/>
          <w:marTop w:val="0"/>
          <w:marBottom w:val="0"/>
          <w:divBdr>
            <w:top w:val="none" w:sz="0" w:space="0" w:color="auto"/>
            <w:left w:val="none" w:sz="0" w:space="0" w:color="auto"/>
            <w:bottom w:val="none" w:sz="0" w:space="0" w:color="auto"/>
            <w:right w:val="none" w:sz="0" w:space="0" w:color="auto"/>
          </w:divBdr>
        </w:div>
        <w:div w:id="1355613107">
          <w:marLeft w:val="0"/>
          <w:marRight w:val="0"/>
          <w:marTop w:val="0"/>
          <w:marBottom w:val="0"/>
          <w:divBdr>
            <w:top w:val="none" w:sz="0" w:space="0" w:color="auto"/>
            <w:left w:val="none" w:sz="0" w:space="0" w:color="auto"/>
            <w:bottom w:val="none" w:sz="0" w:space="0" w:color="auto"/>
            <w:right w:val="none" w:sz="0" w:space="0" w:color="auto"/>
          </w:divBdr>
        </w:div>
        <w:div w:id="434206223">
          <w:marLeft w:val="0"/>
          <w:marRight w:val="0"/>
          <w:marTop w:val="0"/>
          <w:marBottom w:val="0"/>
          <w:divBdr>
            <w:top w:val="none" w:sz="0" w:space="0" w:color="auto"/>
            <w:left w:val="none" w:sz="0" w:space="0" w:color="auto"/>
            <w:bottom w:val="none" w:sz="0" w:space="0" w:color="auto"/>
            <w:right w:val="none" w:sz="0" w:space="0" w:color="auto"/>
          </w:divBdr>
        </w:div>
      </w:divsChild>
    </w:div>
    <w:div w:id="1734348035">
      <w:bodyDiv w:val="1"/>
      <w:marLeft w:val="0"/>
      <w:marRight w:val="0"/>
      <w:marTop w:val="0"/>
      <w:marBottom w:val="0"/>
      <w:divBdr>
        <w:top w:val="none" w:sz="0" w:space="0" w:color="auto"/>
        <w:left w:val="none" w:sz="0" w:space="0" w:color="auto"/>
        <w:bottom w:val="none" w:sz="0" w:space="0" w:color="auto"/>
        <w:right w:val="none" w:sz="0" w:space="0" w:color="auto"/>
      </w:divBdr>
      <w:divsChild>
        <w:div w:id="409816075">
          <w:marLeft w:val="0"/>
          <w:marRight w:val="0"/>
          <w:marTop w:val="0"/>
          <w:marBottom w:val="0"/>
          <w:divBdr>
            <w:top w:val="none" w:sz="0" w:space="0" w:color="auto"/>
            <w:left w:val="none" w:sz="0" w:space="0" w:color="auto"/>
            <w:bottom w:val="none" w:sz="0" w:space="0" w:color="auto"/>
            <w:right w:val="none" w:sz="0" w:space="0" w:color="auto"/>
          </w:divBdr>
        </w:div>
        <w:div w:id="1863930084">
          <w:marLeft w:val="0"/>
          <w:marRight w:val="0"/>
          <w:marTop w:val="0"/>
          <w:marBottom w:val="0"/>
          <w:divBdr>
            <w:top w:val="none" w:sz="0" w:space="0" w:color="auto"/>
            <w:left w:val="none" w:sz="0" w:space="0" w:color="auto"/>
            <w:bottom w:val="none" w:sz="0" w:space="0" w:color="auto"/>
            <w:right w:val="none" w:sz="0" w:space="0" w:color="auto"/>
          </w:divBdr>
        </w:div>
        <w:div w:id="1234664345">
          <w:marLeft w:val="0"/>
          <w:marRight w:val="0"/>
          <w:marTop w:val="0"/>
          <w:marBottom w:val="0"/>
          <w:divBdr>
            <w:top w:val="none" w:sz="0" w:space="0" w:color="auto"/>
            <w:left w:val="none" w:sz="0" w:space="0" w:color="auto"/>
            <w:bottom w:val="none" w:sz="0" w:space="0" w:color="auto"/>
            <w:right w:val="none" w:sz="0" w:space="0" w:color="auto"/>
          </w:divBdr>
        </w:div>
        <w:div w:id="1546914809">
          <w:marLeft w:val="0"/>
          <w:marRight w:val="0"/>
          <w:marTop w:val="0"/>
          <w:marBottom w:val="0"/>
          <w:divBdr>
            <w:top w:val="none" w:sz="0" w:space="0" w:color="auto"/>
            <w:left w:val="none" w:sz="0" w:space="0" w:color="auto"/>
            <w:bottom w:val="none" w:sz="0" w:space="0" w:color="auto"/>
            <w:right w:val="none" w:sz="0" w:space="0" w:color="auto"/>
          </w:divBdr>
        </w:div>
        <w:div w:id="1776634607">
          <w:marLeft w:val="0"/>
          <w:marRight w:val="0"/>
          <w:marTop w:val="0"/>
          <w:marBottom w:val="0"/>
          <w:divBdr>
            <w:top w:val="none" w:sz="0" w:space="0" w:color="auto"/>
            <w:left w:val="none" w:sz="0" w:space="0" w:color="auto"/>
            <w:bottom w:val="none" w:sz="0" w:space="0" w:color="auto"/>
            <w:right w:val="none" w:sz="0" w:space="0" w:color="auto"/>
          </w:divBdr>
        </w:div>
        <w:div w:id="1225137533">
          <w:marLeft w:val="0"/>
          <w:marRight w:val="0"/>
          <w:marTop w:val="0"/>
          <w:marBottom w:val="0"/>
          <w:divBdr>
            <w:top w:val="none" w:sz="0" w:space="0" w:color="auto"/>
            <w:left w:val="none" w:sz="0" w:space="0" w:color="auto"/>
            <w:bottom w:val="none" w:sz="0" w:space="0" w:color="auto"/>
            <w:right w:val="none" w:sz="0" w:space="0" w:color="auto"/>
          </w:divBdr>
        </w:div>
        <w:div w:id="1522815625">
          <w:marLeft w:val="0"/>
          <w:marRight w:val="0"/>
          <w:marTop w:val="0"/>
          <w:marBottom w:val="0"/>
          <w:divBdr>
            <w:top w:val="none" w:sz="0" w:space="0" w:color="auto"/>
            <w:left w:val="none" w:sz="0" w:space="0" w:color="auto"/>
            <w:bottom w:val="none" w:sz="0" w:space="0" w:color="auto"/>
            <w:right w:val="none" w:sz="0" w:space="0" w:color="auto"/>
          </w:divBdr>
        </w:div>
        <w:div w:id="1768964786">
          <w:marLeft w:val="0"/>
          <w:marRight w:val="0"/>
          <w:marTop w:val="0"/>
          <w:marBottom w:val="0"/>
          <w:divBdr>
            <w:top w:val="none" w:sz="0" w:space="0" w:color="auto"/>
            <w:left w:val="none" w:sz="0" w:space="0" w:color="auto"/>
            <w:bottom w:val="none" w:sz="0" w:space="0" w:color="auto"/>
            <w:right w:val="none" w:sz="0" w:space="0" w:color="auto"/>
          </w:divBdr>
        </w:div>
        <w:div w:id="1001003167">
          <w:marLeft w:val="0"/>
          <w:marRight w:val="0"/>
          <w:marTop w:val="0"/>
          <w:marBottom w:val="0"/>
          <w:divBdr>
            <w:top w:val="none" w:sz="0" w:space="0" w:color="auto"/>
            <w:left w:val="none" w:sz="0" w:space="0" w:color="auto"/>
            <w:bottom w:val="none" w:sz="0" w:space="0" w:color="auto"/>
            <w:right w:val="none" w:sz="0" w:space="0" w:color="auto"/>
          </w:divBdr>
        </w:div>
        <w:div w:id="727194653">
          <w:marLeft w:val="0"/>
          <w:marRight w:val="0"/>
          <w:marTop w:val="0"/>
          <w:marBottom w:val="0"/>
          <w:divBdr>
            <w:top w:val="none" w:sz="0" w:space="0" w:color="auto"/>
            <w:left w:val="none" w:sz="0" w:space="0" w:color="auto"/>
            <w:bottom w:val="none" w:sz="0" w:space="0" w:color="auto"/>
            <w:right w:val="none" w:sz="0" w:space="0" w:color="auto"/>
          </w:divBdr>
        </w:div>
        <w:div w:id="420220756">
          <w:marLeft w:val="0"/>
          <w:marRight w:val="0"/>
          <w:marTop w:val="0"/>
          <w:marBottom w:val="0"/>
          <w:divBdr>
            <w:top w:val="none" w:sz="0" w:space="0" w:color="auto"/>
            <w:left w:val="none" w:sz="0" w:space="0" w:color="auto"/>
            <w:bottom w:val="none" w:sz="0" w:space="0" w:color="auto"/>
            <w:right w:val="none" w:sz="0" w:space="0" w:color="auto"/>
          </w:divBdr>
        </w:div>
        <w:div w:id="261383307">
          <w:marLeft w:val="0"/>
          <w:marRight w:val="0"/>
          <w:marTop w:val="0"/>
          <w:marBottom w:val="0"/>
          <w:divBdr>
            <w:top w:val="none" w:sz="0" w:space="0" w:color="auto"/>
            <w:left w:val="none" w:sz="0" w:space="0" w:color="auto"/>
            <w:bottom w:val="none" w:sz="0" w:space="0" w:color="auto"/>
            <w:right w:val="none" w:sz="0" w:space="0" w:color="auto"/>
          </w:divBdr>
        </w:div>
        <w:div w:id="1569730705">
          <w:marLeft w:val="0"/>
          <w:marRight w:val="0"/>
          <w:marTop w:val="0"/>
          <w:marBottom w:val="0"/>
          <w:divBdr>
            <w:top w:val="none" w:sz="0" w:space="0" w:color="auto"/>
            <w:left w:val="none" w:sz="0" w:space="0" w:color="auto"/>
            <w:bottom w:val="none" w:sz="0" w:space="0" w:color="auto"/>
            <w:right w:val="none" w:sz="0" w:space="0" w:color="auto"/>
          </w:divBdr>
        </w:div>
        <w:div w:id="1060639664">
          <w:marLeft w:val="0"/>
          <w:marRight w:val="0"/>
          <w:marTop w:val="0"/>
          <w:marBottom w:val="0"/>
          <w:divBdr>
            <w:top w:val="none" w:sz="0" w:space="0" w:color="auto"/>
            <w:left w:val="none" w:sz="0" w:space="0" w:color="auto"/>
            <w:bottom w:val="none" w:sz="0" w:space="0" w:color="auto"/>
            <w:right w:val="none" w:sz="0" w:space="0" w:color="auto"/>
          </w:divBdr>
        </w:div>
        <w:div w:id="1340424074">
          <w:marLeft w:val="0"/>
          <w:marRight w:val="0"/>
          <w:marTop w:val="0"/>
          <w:marBottom w:val="0"/>
          <w:divBdr>
            <w:top w:val="none" w:sz="0" w:space="0" w:color="auto"/>
            <w:left w:val="none" w:sz="0" w:space="0" w:color="auto"/>
            <w:bottom w:val="none" w:sz="0" w:space="0" w:color="auto"/>
            <w:right w:val="none" w:sz="0" w:space="0" w:color="auto"/>
          </w:divBdr>
        </w:div>
        <w:div w:id="963346131">
          <w:marLeft w:val="0"/>
          <w:marRight w:val="0"/>
          <w:marTop w:val="0"/>
          <w:marBottom w:val="0"/>
          <w:divBdr>
            <w:top w:val="none" w:sz="0" w:space="0" w:color="auto"/>
            <w:left w:val="none" w:sz="0" w:space="0" w:color="auto"/>
            <w:bottom w:val="none" w:sz="0" w:space="0" w:color="auto"/>
            <w:right w:val="none" w:sz="0" w:space="0" w:color="auto"/>
          </w:divBdr>
        </w:div>
        <w:div w:id="226963952">
          <w:marLeft w:val="0"/>
          <w:marRight w:val="0"/>
          <w:marTop w:val="0"/>
          <w:marBottom w:val="0"/>
          <w:divBdr>
            <w:top w:val="none" w:sz="0" w:space="0" w:color="auto"/>
            <w:left w:val="none" w:sz="0" w:space="0" w:color="auto"/>
            <w:bottom w:val="none" w:sz="0" w:space="0" w:color="auto"/>
            <w:right w:val="none" w:sz="0" w:space="0" w:color="auto"/>
          </w:divBdr>
        </w:div>
        <w:div w:id="1355038569">
          <w:marLeft w:val="0"/>
          <w:marRight w:val="0"/>
          <w:marTop w:val="0"/>
          <w:marBottom w:val="0"/>
          <w:divBdr>
            <w:top w:val="none" w:sz="0" w:space="0" w:color="auto"/>
            <w:left w:val="none" w:sz="0" w:space="0" w:color="auto"/>
            <w:bottom w:val="none" w:sz="0" w:space="0" w:color="auto"/>
            <w:right w:val="none" w:sz="0" w:space="0" w:color="auto"/>
          </w:divBdr>
        </w:div>
        <w:div w:id="756900832">
          <w:marLeft w:val="0"/>
          <w:marRight w:val="0"/>
          <w:marTop w:val="0"/>
          <w:marBottom w:val="0"/>
          <w:divBdr>
            <w:top w:val="none" w:sz="0" w:space="0" w:color="auto"/>
            <w:left w:val="none" w:sz="0" w:space="0" w:color="auto"/>
            <w:bottom w:val="none" w:sz="0" w:space="0" w:color="auto"/>
            <w:right w:val="none" w:sz="0" w:space="0" w:color="auto"/>
          </w:divBdr>
        </w:div>
        <w:div w:id="786318404">
          <w:marLeft w:val="0"/>
          <w:marRight w:val="0"/>
          <w:marTop w:val="0"/>
          <w:marBottom w:val="0"/>
          <w:divBdr>
            <w:top w:val="none" w:sz="0" w:space="0" w:color="auto"/>
            <w:left w:val="none" w:sz="0" w:space="0" w:color="auto"/>
            <w:bottom w:val="none" w:sz="0" w:space="0" w:color="auto"/>
            <w:right w:val="none" w:sz="0" w:space="0" w:color="auto"/>
          </w:divBdr>
        </w:div>
        <w:div w:id="126171081">
          <w:marLeft w:val="0"/>
          <w:marRight w:val="0"/>
          <w:marTop w:val="0"/>
          <w:marBottom w:val="0"/>
          <w:divBdr>
            <w:top w:val="none" w:sz="0" w:space="0" w:color="auto"/>
            <w:left w:val="none" w:sz="0" w:space="0" w:color="auto"/>
            <w:bottom w:val="none" w:sz="0" w:space="0" w:color="auto"/>
            <w:right w:val="none" w:sz="0" w:space="0" w:color="auto"/>
          </w:divBdr>
        </w:div>
        <w:div w:id="643045765">
          <w:marLeft w:val="0"/>
          <w:marRight w:val="0"/>
          <w:marTop w:val="0"/>
          <w:marBottom w:val="0"/>
          <w:divBdr>
            <w:top w:val="none" w:sz="0" w:space="0" w:color="auto"/>
            <w:left w:val="none" w:sz="0" w:space="0" w:color="auto"/>
            <w:bottom w:val="none" w:sz="0" w:space="0" w:color="auto"/>
            <w:right w:val="none" w:sz="0" w:space="0" w:color="auto"/>
          </w:divBdr>
        </w:div>
        <w:div w:id="494345073">
          <w:marLeft w:val="0"/>
          <w:marRight w:val="0"/>
          <w:marTop w:val="0"/>
          <w:marBottom w:val="0"/>
          <w:divBdr>
            <w:top w:val="none" w:sz="0" w:space="0" w:color="auto"/>
            <w:left w:val="none" w:sz="0" w:space="0" w:color="auto"/>
            <w:bottom w:val="none" w:sz="0" w:space="0" w:color="auto"/>
            <w:right w:val="none" w:sz="0" w:space="0" w:color="auto"/>
          </w:divBdr>
        </w:div>
        <w:div w:id="1595163711">
          <w:marLeft w:val="0"/>
          <w:marRight w:val="0"/>
          <w:marTop w:val="0"/>
          <w:marBottom w:val="0"/>
          <w:divBdr>
            <w:top w:val="none" w:sz="0" w:space="0" w:color="auto"/>
            <w:left w:val="none" w:sz="0" w:space="0" w:color="auto"/>
            <w:bottom w:val="none" w:sz="0" w:space="0" w:color="auto"/>
            <w:right w:val="none" w:sz="0" w:space="0" w:color="auto"/>
          </w:divBdr>
        </w:div>
        <w:div w:id="1210072492">
          <w:marLeft w:val="0"/>
          <w:marRight w:val="0"/>
          <w:marTop w:val="0"/>
          <w:marBottom w:val="0"/>
          <w:divBdr>
            <w:top w:val="none" w:sz="0" w:space="0" w:color="auto"/>
            <w:left w:val="none" w:sz="0" w:space="0" w:color="auto"/>
            <w:bottom w:val="none" w:sz="0" w:space="0" w:color="auto"/>
            <w:right w:val="none" w:sz="0" w:space="0" w:color="auto"/>
          </w:divBdr>
        </w:div>
        <w:div w:id="740829251">
          <w:marLeft w:val="0"/>
          <w:marRight w:val="0"/>
          <w:marTop w:val="0"/>
          <w:marBottom w:val="0"/>
          <w:divBdr>
            <w:top w:val="none" w:sz="0" w:space="0" w:color="auto"/>
            <w:left w:val="none" w:sz="0" w:space="0" w:color="auto"/>
            <w:bottom w:val="none" w:sz="0" w:space="0" w:color="auto"/>
            <w:right w:val="none" w:sz="0" w:space="0" w:color="auto"/>
          </w:divBdr>
          <w:divsChild>
            <w:div w:id="2122918438">
              <w:marLeft w:val="0"/>
              <w:marRight w:val="0"/>
              <w:marTop w:val="0"/>
              <w:marBottom w:val="0"/>
              <w:divBdr>
                <w:top w:val="none" w:sz="0" w:space="0" w:color="auto"/>
                <w:left w:val="none" w:sz="0" w:space="0" w:color="auto"/>
                <w:bottom w:val="none" w:sz="0" w:space="0" w:color="auto"/>
                <w:right w:val="none" w:sz="0" w:space="0" w:color="auto"/>
              </w:divBdr>
            </w:div>
            <w:div w:id="388530042">
              <w:marLeft w:val="0"/>
              <w:marRight w:val="0"/>
              <w:marTop w:val="0"/>
              <w:marBottom w:val="0"/>
              <w:divBdr>
                <w:top w:val="none" w:sz="0" w:space="0" w:color="auto"/>
                <w:left w:val="none" w:sz="0" w:space="0" w:color="auto"/>
                <w:bottom w:val="none" w:sz="0" w:space="0" w:color="auto"/>
                <w:right w:val="none" w:sz="0" w:space="0" w:color="auto"/>
              </w:divBdr>
            </w:div>
          </w:divsChild>
        </w:div>
        <w:div w:id="628047006">
          <w:marLeft w:val="0"/>
          <w:marRight w:val="0"/>
          <w:marTop w:val="0"/>
          <w:marBottom w:val="0"/>
          <w:divBdr>
            <w:top w:val="none" w:sz="0" w:space="0" w:color="auto"/>
            <w:left w:val="none" w:sz="0" w:space="0" w:color="auto"/>
            <w:bottom w:val="none" w:sz="0" w:space="0" w:color="auto"/>
            <w:right w:val="none" w:sz="0" w:space="0" w:color="auto"/>
          </w:divBdr>
          <w:divsChild>
            <w:div w:id="894849448">
              <w:marLeft w:val="0"/>
              <w:marRight w:val="0"/>
              <w:marTop w:val="0"/>
              <w:marBottom w:val="0"/>
              <w:divBdr>
                <w:top w:val="none" w:sz="0" w:space="0" w:color="auto"/>
                <w:left w:val="none" w:sz="0" w:space="0" w:color="auto"/>
                <w:bottom w:val="none" w:sz="0" w:space="0" w:color="auto"/>
                <w:right w:val="none" w:sz="0" w:space="0" w:color="auto"/>
              </w:divBdr>
            </w:div>
            <w:div w:id="1024554396">
              <w:marLeft w:val="0"/>
              <w:marRight w:val="0"/>
              <w:marTop w:val="0"/>
              <w:marBottom w:val="0"/>
              <w:divBdr>
                <w:top w:val="none" w:sz="0" w:space="0" w:color="auto"/>
                <w:left w:val="none" w:sz="0" w:space="0" w:color="auto"/>
                <w:bottom w:val="none" w:sz="0" w:space="0" w:color="auto"/>
                <w:right w:val="none" w:sz="0" w:space="0" w:color="auto"/>
              </w:divBdr>
            </w:div>
            <w:div w:id="425424530">
              <w:marLeft w:val="0"/>
              <w:marRight w:val="0"/>
              <w:marTop w:val="0"/>
              <w:marBottom w:val="0"/>
              <w:divBdr>
                <w:top w:val="none" w:sz="0" w:space="0" w:color="auto"/>
                <w:left w:val="none" w:sz="0" w:space="0" w:color="auto"/>
                <w:bottom w:val="none" w:sz="0" w:space="0" w:color="auto"/>
                <w:right w:val="none" w:sz="0" w:space="0" w:color="auto"/>
              </w:divBdr>
            </w:div>
            <w:div w:id="1493447364">
              <w:marLeft w:val="0"/>
              <w:marRight w:val="0"/>
              <w:marTop w:val="0"/>
              <w:marBottom w:val="0"/>
              <w:divBdr>
                <w:top w:val="none" w:sz="0" w:space="0" w:color="auto"/>
                <w:left w:val="none" w:sz="0" w:space="0" w:color="auto"/>
                <w:bottom w:val="none" w:sz="0" w:space="0" w:color="auto"/>
                <w:right w:val="none" w:sz="0" w:space="0" w:color="auto"/>
              </w:divBdr>
            </w:div>
          </w:divsChild>
        </w:div>
        <w:div w:id="244337426">
          <w:marLeft w:val="0"/>
          <w:marRight w:val="0"/>
          <w:marTop w:val="0"/>
          <w:marBottom w:val="0"/>
          <w:divBdr>
            <w:top w:val="none" w:sz="0" w:space="0" w:color="auto"/>
            <w:left w:val="none" w:sz="0" w:space="0" w:color="auto"/>
            <w:bottom w:val="none" w:sz="0" w:space="0" w:color="auto"/>
            <w:right w:val="none" w:sz="0" w:space="0" w:color="auto"/>
          </w:divBdr>
        </w:div>
        <w:div w:id="408189215">
          <w:marLeft w:val="0"/>
          <w:marRight w:val="0"/>
          <w:marTop w:val="0"/>
          <w:marBottom w:val="0"/>
          <w:divBdr>
            <w:top w:val="none" w:sz="0" w:space="0" w:color="auto"/>
            <w:left w:val="none" w:sz="0" w:space="0" w:color="auto"/>
            <w:bottom w:val="none" w:sz="0" w:space="0" w:color="auto"/>
            <w:right w:val="none" w:sz="0" w:space="0" w:color="auto"/>
          </w:divBdr>
        </w:div>
        <w:div w:id="1487816495">
          <w:marLeft w:val="0"/>
          <w:marRight w:val="0"/>
          <w:marTop w:val="0"/>
          <w:marBottom w:val="0"/>
          <w:divBdr>
            <w:top w:val="none" w:sz="0" w:space="0" w:color="auto"/>
            <w:left w:val="none" w:sz="0" w:space="0" w:color="auto"/>
            <w:bottom w:val="none" w:sz="0" w:space="0" w:color="auto"/>
            <w:right w:val="none" w:sz="0" w:space="0" w:color="auto"/>
          </w:divBdr>
        </w:div>
        <w:div w:id="2119912005">
          <w:marLeft w:val="0"/>
          <w:marRight w:val="0"/>
          <w:marTop w:val="0"/>
          <w:marBottom w:val="0"/>
          <w:divBdr>
            <w:top w:val="none" w:sz="0" w:space="0" w:color="auto"/>
            <w:left w:val="none" w:sz="0" w:space="0" w:color="auto"/>
            <w:bottom w:val="none" w:sz="0" w:space="0" w:color="auto"/>
            <w:right w:val="none" w:sz="0" w:space="0" w:color="auto"/>
          </w:divBdr>
        </w:div>
        <w:div w:id="1176457341">
          <w:marLeft w:val="0"/>
          <w:marRight w:val="0"/>
          <w:marTop w:val="0"/>
          <w:marBottom w:val="0"/>
          <w:divBdr>
            <w:top w:val="none" w:sz="0" w:space="0" w:color="auto"/>
            <w:left w:val="none" w:sz="0" w:space="0" w:color="auto"/>
            <w:bottom w:val="none" w:sz="0" w:space="0" w:color="auto"/>
            <w:right w:val="none" w:sz="0" w:space="0" w:color="auto"/>
          </w:divBdr>
        </w:div>
        <w:div w:id="1761753220">
          <w:marLeft w:val="0"/>
          <w:marRight w:val="0"/>
          <w:marTop w:val="0"/>
          <w:marBottom w:val="0"/>
          <w:divBdr>
            <w:top w:val="none" w:sz="0" w:space="0" w:color="auto"/>
            <w:left w:val="none" w:sz="0" w:space="0" w:color="auto"/>
            <w:bottom w:val="none" w:sz="0" w:space="0" w:color="auto"/>
            <w:right w:val="none" w:sz="0" w:space="0" w:color="auto"/>
          </w:divBdr>
        </w:div>
        <w:div w:id="858665404">
          <w:marLeft w:val="0"/>
          <w:marRight w:val="0"/>
          <w:marTop w:val="0"/>
          <w:marBottom w:val="0"/>
          <w:divBdr>
            <w:top w:val="none" w:sz="0" w:space="0" w:color="auto"/>
            <w:left w:val="none" w:sz="0" w:space="0" w:color="auto"/>
            <w:bottom w:val="none" w:sz="0" w:space="0" w:color="auto"/>
            <w:right w:val="none" w:sz="0" w:space="0" w:color="auto"/>
          </w:divBdr>
        </w:div>
        <w:div w:id="404495855">
          <w:marLeft w:val="0"/>
          <w:marRight w:val="0"/>
          <w:marTop w:val="0"/>
          <w:marBottom w:val="0"/>
          <w:divBdr>
            <w:top w:val="none" w:sz="0" w:space="0" w:color="auto"/>
            <w:left w:val="none" w:sz="0" w:space="0" w:color="auto"/>
            <w:bottom w:val="none" w:sz="0" w:space="0" w:color="auto"/>
            <w:right w:val="none" w:sz="0" w:space="0" w:color="auto"/>
          </w:divBdr>
        </w:div>
        <w:div w:id="1553813157">
          <w:marLeft w:val="0"/>
          <w:marRight w:val="0"/>
          <w:marTop w:val="0"/>
          <w:marBottom w:val="0"/>
          <w:divBdr>
            <w:top w:val="none" w:sz="0" w:space="0" w:color="auto"/>
            <w:left w:val="none" w:sz="0" w:space="0" w:color="auto"/>
            <w:bottom w:val="none" w:sz="0" w:space="0" w:color="auto"/>
            <w:right w:val="none" w:sz="0" w:space="0" w:color="auto"/>
          </w:divBdr>
        </w:div>
        <w:div w:id="473647547">
          <w:marLeft w:val="0"/>
          <w:marRight w:val="0"/>
          <w:marTop w:val="0"/>
          <w:marBottom w:val="0"/>
          <w:divBdr>
            <w:top w:val="none" w:sz="0" w:space="0" w:color="auto"/>
            <w:left w:val="none" w:sz="0" w:space="0" w:color="auto"/>
            <w:bottom w:val="none" w:sz="0" w:space="0" w:color="auto"/>
            <w:right w:val="none" w:sz="0" w:space="0" w:color="auto"/>
          </w:divBdr>
        </w:div>
        <w:div w:id="446433972">
          <w:marLeft w:val="0"/>
          <w:marRight w:val="0"/>
          <w:marTop w:val="0"/>
          <w:marBottom w:val="0"/>
          <w:divBdr>
            <w:top w:val="none" w:sz="0" w:space="0" w:color="auto"/>
            <w:left w:val="none" w:sz="0" w:space="0" w:color="auto"/>
            <w:bottom w:val="none" w:sz="0" w:space="0" w:color="auto"/>
            <w:right w:val="none" w:sz="0" w:space="0" w:color="auto"/>
          </w:divBdr>
        </w:div>
        <w:div w:id="692848371">
          <w:marLeft w:val="0"/>
          <w:marRight w:val="0"/>
          <w:marTop w:val="0"/>
          <w:marBottom w:val="0"/>
          <w:divBdr>
            <w:top w:val="none" w:sz="0" w:space="0" w:color="auto"/>
            <w:left w:val="none" w:sz="0" w:space="0" w:color="auto"/>
            <w:bottom w:val="none" w:sz="0" w:space="0" w:color="auto"/>
            <w:right w:val="none" w:sz="0" w:space="0" w:color="auto"/>
          </w:divBdr>
        </w:div>
        <w:div w:id="860776779">
          <w:marLeft w:val="0"/>
          <w:marRight w:val="0"/>
          <w:marTop w:val="0"/>
          <w:marBottom w:val="0"/>
          <w:divBdr>
            <w:top w:val="none" w:sz="0" w:space="0" w:color="auto"/>
            <w:left w:val="none" w:sz="0" w:space="0" w:color="auto"/>
            <w:bottom w:val="none" w:sz="0" w:space="0" w:color="auto"/>
            <w:right w:val="none" w:sz="0" w:space="0" w:color="auto"/>
          </w:divBdr>
        </w:div>
        <w:div w:id="397555798">
          <w:marLeft w:val="0"/>
          <w:marRight w:val="0"/>
          <w:marTop w:val="0"/>
          <w:marBottom w:val="0"/>
          <w:divBdr>
            <w:top w:val="none" w:sz="0" w:space="0" w:color="auto"/>
            <w:left w:val="none" w:sz="0" w:space="0" w:color="auto"/>
            <w:bottom w:val="none" w:sz="0" w:space="0" w:color="auto"/>
            <w:right w:val="none" w:sz="0" w:space="0" w:color="auto"/>
          </w:divBdr>
        </w:div>
        <w:div w:id="1360014033">
          <w:marLeft w:val="0"/>
          <w:marRight w:val="0"/>
          <w:marTop w:val="0"/>
          <w:marBottom w:val="0"/>
          <w:divBdr>
            <w:top w:val="none" w:sz="0" w:space="0" w:color="auto"/>
            <w:left w:val="none" w:sz="0" w:space="0" w:color="auto"/>
            <w:bottom w:val="none" w:sz="0" w:space="0" w:color="auto"/>
            <w:right w:val="none" w:sz="0" w:space="0" w:color="auto"/>
          </w:divBdr>
        </w:div>
        <w:div w:id="935015788">
          <w:marLeft w:val="0"/>
          <w:marRight w:val="0"/>
          <w:marTop w:val="0"/>
          <w:marBottom w:val="0"/>
          <w:divBdr>
            <w:top w:val="none" w:sz="0" w:space="0" w:color="auto"/>
            <w:left w:val="none" w:sz="0" w:space="0" w:color="auto"/>
            <w:bottom w:val="none" w:sz="0" w:space="0" w:color="auto"/>
            <w:right w:val="none" w:sz="0" w:space="0" w:color="auto"/>
          </w:divBdr>
        </w:div>
        <w:div w:id="2023315001">
          <w:marLeft w:val="0"/>
          <w:marRight w:val="0"/>
          <w:marTop w:val="0"/>
          <w:marBottom w:val="0"/>
          <w:divBdr>
            <w:top w:val="none" w:sz="0" w:space="0" w:color="auto"/>
            <w:left w:val="none" w:sz="0" w:space="0" w:color="auto"/>
            <w:bottom w:val="none" w:sz="0" w:space="0" w:color="auto"/>
            <w:right w:val="none" w:sz="0" w:space="0" w:color="auto"/>
          </w:divBdr>
        </w:div>
        <w:div w:id="1746604018">
          <w:marLeft w:val="0"/>
          <w:marRight w:val="0"/>
          <w:marTop w:val="0"/>
          <w:marBottom w:val="0"/>
          <w:divBdr>
            <w:top w:val="none" w:sz="0" w:space="0" w:color="auto"/>
            <w:left w:val="none" w:sz="0" w:space="0" w:color="auto"/>
            <w:bottom w:val="none" w:sz="0" w:space="0" w:color="auto"/>
            <w:right w:val="none" w:sz="0" w:space="0" w:color="auto"/>
          </w:divBdr>
        </w:div>
        <w:div w:id="1112212155">
          <w:marLeft w:val="0"/>
          <w:marRight w:val="0"/>
          <w:marTop w:val="0"/>
          <w:marBottom w:val="0"/>
          <w:divBdr>
            <w:top w:val="none" w:sz="0" w:space="0" w:color="auto"/>
            <w:left w:val="none" w:sz="0" w:space="0" w:color="auto"/>
            <w:bottom w:val="none" w:sz="0" w:space="0" w:color="auto"/>
            <w:right w:val="none" w:sz="0" w:space="0" w:color="auto"/>
          </w:divBdr>
        </w:div>
        <w:div w:id="1125540447">
          <w:marLeft w:val="0"/>
          <w:marRight w:val="0"/>
          <w:marTop w:val="0"/>
          <w:marBottom w:val="0"/>
          <w:divBdr>
            <w:top w:val="none" w:sz="0" w:space="0" w:color="auto"/>
            <w:left w:val="none" w:sz="0" w:space="0" w:color="auto"/>
            <w:bottom w:val="none" w:sz="0" w:space="0" w:color="auto"/>
            <w:right w:val="none" w:sz="0" w:space="0" w:color="auto"/>
          </w:divBdr>
        </w:div>
        <w:div w:id="155342696">
          <w:marLeft w:val="0"/>
          <w:marRight w:val="0"/>
          <w:marTop w:val="0"/>
          <w:marBottom w:val="0"/>
          <w:divBdr>
            <w:top w:val="none" w:sz="0" w:space="0" w:color="auto"/>
            <w:left w:val="none" w:sz="0" w:space="0" w:color="auto"/>
            <w:bottom w:val="none" w:sz="0" w:space="0" w:color="auto"/>
            <w:right w:val="none" w:sz="0" w:space="0" w:color="auto"/>
          </w:divBdr>
        </w:div>
        <w:div w:id="1419208810">
          <w:marLeft w:val="0"/>
          <w:marRight w:val="0"/>
          <w:marTop w:val="0"/>
          <w:marBottom w:val="0"/>
          <w:divBdr>
            <w:top w:val="none" w:sz="0" w:space="0" w:color="auto"/>
            <w:left w:val="none" w:sz="0" w:space="0" w:color="auto"/>
            <w:bottom w:val="none" w:sz="0" w:space="0" w:color="auto"/>
            <w:right w:val="none" w:sz="0" w:space="0" w:color="auto"/>
          </w:divBdr>
        </w:div>
        <w:div w:id="1317490215">
          <w:marLeft w:val="0"/>
          <w:marRight w:val="0"/>
          <w:marTop w:val="0"/>
          <w:marBottom w:val="0"/>
          <w:divBdr>
            <w:top w:val="none" w:sz="0" w:space="0" w:color="auto"/>
            <w:left w:val="none" w:sz="0" w:space="0" w:color="auto"/>
            <w:bottom w:val="none" w:sz="0" w:space="0" w:color="auto"/>
            <w:right w:val="none" w:sz="0" w:space="0" w:color="auto"/>
          </w:divBdr>
        </w:div>
        <w:div w:id="1273593782">
          <w:marLeft w:val="0"/>
          <w:marRight w:val="0"/>
          <w:marTop w:val="0"/>
          <w:marBottom w:val="0"/>
          <w:divBdr>
            <w:top w:val="none" w:sz="0" w:space="0" w:color="auto"/>
            <w:left w:val="none" w:sz="0" w:space="0" w:color="auto"/>
            <w:bottom w:val="none" w:sz="0" w:space="0" w:color="auto"/>
            <w:right w:val="none" w:sz="0" w:space="0" w:color="auto"/>
          </w:divBdr>
        </w:div>
        <w:div w:id="309286425">
          <w:marLeft w:val="0"/>
          <w:marRight w:val="0"/>
          <w:marTop w:val="0"/>
          <w:marBottom w:val="0"/>
          <w:divBdr>
            <w:top w:val="none" w:sz="0" w:space="0" w:color="auto"/>
            <w:left w:val="none" w:sz="0" w:space="0" w:color="auto"/>
            <w:bottom w:val="none" w:sz="0" w:space="0" w:color="auto"/>
            <w:right w:val="none" w:sz="0" w:space="0" w:color="auto"/>
          </w:divBdr>
        </w:div>
        <w:div w:id="398793813">
          <w:marLeft w:val="0"/>
          <w:marRight w:val="0"/>
          <w:marTop w:val="0"/>
          <w:marBottom w:val="0"/>
          <w:divBdr>
            <w:top w:val="none" w:sz="0" w:space="0" w:color="auto"/>
            <w:left w:val="none" w:sz="0" w:space="0" w:color="auto"/>
            <w:bottom w:val="none" w:sz="0" w:space="0" w:color="auto"/>
            <w:right w:val="none" w:sz="0" w:space="0" w:color="auto"/>
          </w:divBdr>
        </w:div>
        <w:div w:id="2074110853">
          <w:marLeft w:val="0"/>
          <w:marRight w:val="0"/>
          <w:marTop w:val="0"/>
          <w:marBottom w:val="0"/>
          <w:divBdr>
            <w:top w:val="none" w:sz="0" w:space="0" w:color="auto"/>
            <w:left w:val="none" w:sz="0" w:space="0" w:color="auto"/>
            <w:bottom w:val="none" w:sz="0" w:space="0" w:color="auto"/>
            <w:right w:val="none" w:sz="0" w:space="0" w:color="auto"/>
          </w:divBdr>
        </w:div>
        <w:div w:id="1869248934">
          <w:marLeft w:val="0"/>
          <w:marRight w:val="0"/>
          <w:marTop w:val="0"/>
          <w:marBottom w:val="0"/>
          <w:divBdr>
            <w:top w:val="none" w:sz="0" w:space="0" w:color="auto"/>
            <w:left w:val="none" w:sz="0" w:space="0" w:color="auto"/>
            <w:bottom w:val="none" w:sz="0" w:space="0" w:color="auto"/>
            <w:right w:val="none" w:sz="0" w:space="0" w:color="auto"/>
          </w:divBdr>
        </w:div>
        <w:div w:id="103623017">
          <w:marLeft w:val="0"/>
          <w:marRight w:val="0"/>
          <w:marTop w:val="0"/>
          <w:marBottom w:val="0"/>
          <w:divBdr>
            <w:top w:val="none" w:sz="0" w:space="0" w:color="auto"/>
            <w:left w:val="none" w:sz="0" w:space="0" w:color="auto"/>
            <w:bottom w:val="none" w:sz="0" w:space="0" w:color="auto"/>
            <w:right w:val="none" w:sz="0" w:space="0" w:color="auto"/>
          </w:divBdr>
        </w:div>
        <w:div w:id="1121266071">
          <w:marLeft w:val="0"/>
          <w:marRight w:val="0"/>
          <w:marTop w:val="0"/>
          <w:marBottom w:val="0"/>
          <w:divBdr>
            <w:top w:val="none" w:sz="0" w:space="0" w:color="auto"/>
            <w:left w:val="none" w:sz="0" w:space="0" w:color="auto"/>
            <w:bottom w:val="none" w:sz="0" w:space="0" w:color="auto"/>
            <w:right w:val="none" w:sz="0" w:space="0" w:color="auto"/>
          </w:divBdr>
        </w:div>
        <w:div w:id="500584498">
          <w:marLeft w:val="0"/>
          <w:marRight w:val="0"/>
          <w:marTop w:val="0"/>
          <w:marBottom w:val="0"/>
          <w:divBdr>
            <w:top w:val="none" w:sz="0" w:space="0" w:color="auto"/>
            <w:left w:val="none" w:sz="0" w:space="0" w:color="auto"/>
            <w:bottom w:val="none" w:sz="0" w:space="0" w:color="auto"/>
            <w:right w:val="none" w:sz="0" w:space="0" w:color="auto"/>
          </w:divBdr>
        </w:div>
        <w:div w:id="969633828">
          <w:marLeft w:val="0"/>
          <w:marRight w:val="0"/>
          <w:marTop w:val="0"/>
          <w:marBottom w:val="0"/>
          <w:divBdr>
            <w:top w:val="none" w:sz="0" w:space="0" w:color="auto"/>
            <w:left w:val="none" w:sz="0" w:space="0" w:color="auto"/>
            <w:bottom w:val="none" w:sz="0" w:space="0" w:color="auto"/>
            <w:right w:val="none" w:sz="0" w:space="0" w:color="auto"/>
          </w:divBdr>
        </w:div>
        <w:div w:id="973949228">
          <w:marLeft w:val="0"/>
          <w:marRight w:val="0"/>
          <w:marTop w:val="0"/>
          <w:marBottom w:val="0"/>
          <w:divBdr>
            <w:top w:val="none" w:sz="0" w:space="0" w:color="auto"/>
            <w:left w:val="none" w:sz="0" w:space="0" w:color="auto"/>
            <w:bottom w:val="none" w:sz="0" w:space="0" w:color="auto"/>
            <w:right w:val="none" w:sz="0" w:space="0" w:color="auto"/>
          </w:divBdr>
        </w:div>
        <w:div w:id="68086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icestershire.gov.uk/education-and-children/special-educational-needs-and-disabilit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endiassleicestershire.org.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335154f-d56d-4659-a240-c266d6cc9df9" xsi:nil="true"/>
    <lcf76f155ced4ddcb4097134ff3c332f xmlns="4a9d0bc9-f3d2-415c-9303-1482be57897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D9A9180891CB48886D2E9FE01EFD63" ma:contentTypeVersion="15" ma:contentTypeDescription="Create a new document." ma:contentTypeScope="" ma:versionID="0c94b135ad6b251279d9169b1096afc7">
  <xsd:schema xmlns:xsd="http://www.w3.org/2001/XMLSchema" xmlns:xs="http://www.w3.org/2001/XMLSchema" xmlns:p="http://schemas.microsoft.com/office/2006/metadata/properties" xmlns:ns2="5335154f-d56d-4659-a240-c266d6cc9df9" xmlns:ns3="4a9d0bc9-f3d2-415c-9303-1482be57897c" targetNamespace="http://schemas.microsoft.com/office/2006/metadata/properties" ma:root="true" ma:fieldsID="8bee1a8ebd60068073ff4c94a7e2d80b" ns2:_="" ns3:_="">
    <xsd:import namespace="5335154f-d56d-4659-a240-c266d6cc9df9"/>
    <xsd:import namespace="4a9d0bc9-f3d2-415c-9303-1482be5789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35154f-d56d-4659-a240-c266d6cc9df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8e00198-63ae-4188-9b6f-2cc181c4a51a}" ma:internalName="TaxCatchAll" ma:showField="CatchAllData" ma:web="5335154f-d56d-4659-a240-c266d6cc9df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a9d0bc9-f3d2-415c-9303-1482be5789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2EA35-C6A0-4056-829A-A97CE2285214}">
  <ds:schemaRefs>
    <ds:schemaRef ds:uri="http://schemas.microsoft.com/sharepoint/v3/contenttype/forms"/>
  </ds:schemaRefs>
</ds:datastoreItem>
</file>

<file path=customXml/itemProps2.xml><?xml version="1.0" encoding="utf-8"?>
<ds:datastoreItem xmlns:ds="http://schemas.openxmlformats.org/officeDocument/2006/customXml" ds:itemID="{5479AD5F-FADB-48DE-B84C-8889F8623292}">
  <ds:schemaRefs>
    <ds:schemaRef ds:uri="http://schemas.microsoft.com/office/2006/metadata/properties"/>
    <ds:schemaRef ds:uri="http://schemas.microsoft.com/office/infopath/2007/PartnerControls"/>
    <ds:schemaRef ds:uri="5335154f-d56d-4659-a240-c266d6cc9df9"/>
    <ds:schemaRef ds:uri="4a9d0bc9-f3d2-415c-9303-1482be57897c"/>
  </ds:schemaRefs>
</ds:datastoreItem>
</file>

<file path=customXml/itemProps3.xml><?xml version="1.0" encoding="utf-8"?>
<ds:datastoreItem xmlns:ds="http://schemas.openxmlformats.org/officeDocument/2006/customXml" ds:itemID="{916CA55A-5283-4397-B977-12472C423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35154f-d56d-4659-a240-c266d6cc9df9"/>
    <ds:schemaRef ds:uri="4a9d0bc9-f3d2-415c-9303-1482be578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204F78-0834-49E6-ACA2-DAEEF6AC6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1664</Words>
  <Characters>9485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Doores</dc:creator>
  <cp:keywords/>
  <dc:description/>
  <cp:lastModifiedBy>Lisa Gilchrist</cp:lastModifiedBy>
  <cp:revision>2</cp:revision>
  <cp:lastPrinted>2025-12-19T10:57:00Z</cp:lastPrinted>
  <dcterms:created xsi:type="dcterms:W3CDTF">2026-09-02T10:50:00Z</dcterms:created>
  <dcterms:modified xsi:type="dcterms:W3CDTF">2026-09-02T10:50:00Z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0x01010082D9A9180891CB48886D2E9FE01EFD63</vt:lpwstr>
  </property>
  <property fmtid="{D5CDD505-2E9C-101B-9397-08002B2CF9AE}" pid="3" name="MediaServiceImageTags">
    <vt:lpwstr/>
  </property>
</Properties>
</file>